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E62" w:rsidRPr="007C446B" w:rsidRDefault="00012E62" w:rsidP="00012E62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012E62" w:rsidRPr="005D0B99" w:rsidRDefault="00012E62" w:rsidP="00012E62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Andrzej Szope. ul. Mochnackiego 10 lok.1, 10-037 Olsztyn</w:t>
      </w:r>
    </w:p>
    <w:p w:rsidR="00012E62" w:rsidRDefault="00012E62" w:rsidP="00012E6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Centrum możliwości</w:t>
      </w:r>
    </w:p>
    <w:p w:rsidR="00012E62" w:rsidRDefault="00012E62" w:rsidP="00012E6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>
        <w:rPr>
          <w:rFonts w:cs="Arial"/>
          <w:bCs/>
        </w:rPr>
        <w:t>RPWM.10.02.00-28-0019/18</w:t>
      </w:r>
    </w:p>
    <w:p w:rsidR="00012E62" w:rsidRPr="001D2DD0" w:rsidRDefault="00012E62" w:rsidP="00012E6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>Zadanie:</w:t>
      </w:r>
      <w:r w:rsidRPr="001D2DD0">
        <w:rPr>
          <w:rFonts w:eastAsia="Calibri" w:cs="Calibri"/>
          <w:bCs/>
          <w:color w:val="000000" w:themeColor="text1"/>
        </w:rPr>
        <w:t xml:space="preserve">  Poradnictwo zawodowe</w:t>
      </w:r>
    </w:p>
    <w:p w:rsidR="00012E62" w:rsidRPr="001D2DD0" w:rsidRDefault="00012E62" w:rsidP="00012E6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 xml:space="preserve">Nazwa usługi: </w:t>
      </w:r>
      <w:r w:rsidRPr="001D2DD0">
        <w:rPr>
          <w:color w:val="000000" w:themeColor="text1"/>
          <w:szCs w:val="24"/>
        </w:rPr>
        <w:t>Poradnictwo zawodowe - warsztaty</w:t>
      </w:r>
    </w:p>
    <w:p w:rsidR="00012E62" w:rsidRPr="00852127" w:rsidRDefault="00012E62" w:rsidP="00012E62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120C1F">
        <w:rPr>
          <w:rFonts w:eastAsia="Calibri" w:cs="Calibri"/>
          <w:iCs/>
        </w:rPr>
        <w:t>18 i 19</w:t>
      </w:r>
      <w:r w:rsidR="004C792F">
        <w:rPr>
          <w:rFonts w:eastAsia="Calibri" w:cs="Calibri"/>
          <w:iCs/>
        </w:rPr>
        <w:t>.01.2019</w:t>
      </w:r>
    </w:p>
    <w:p w:rsidR="00012E62" w:rsidRDefault="00012E62" w:rsidP="00012E62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Andrzej Ryszard Szope,</w:t>
      </w:r>
      <w:r w:rsidRPr="00852127">
        <w:rPr>
          <w:rFonts w:eastAsia="Calibri" w:cs="Calibri"/>
          <w:iCs/>
        </w:rPr>
        <w:t xml:space="preserve"> ul. Mochnackiego 10/1, 10-037 Olsztyn</w:t>
      </w:r>
    </w:p>
    <w:p w:rsidR="00012E62" w:rsidRPr="00B32EA7" w:rsidRDefault="00012E62" w:rsidP="00012E62">
      <w:pPr>
        <w:spacing w:after="0" w:line="360" w:lineRule="auto"/>
        <w:jc w:val="both"/>
        <w:rPr>
          <w:rFonts w:eastAsia="Calibri" w:cs="Calibri"/>
          <w:iCs/>
          <w:color w:val="FF0000"/>
        </w:rPr>
      </w:pPr>
      <w:r w:rsidRPr="00FA3E24">
        <w:rPr>
          <w:rFonts w:eastAsia="Calibri" w:cs="Calibri"/>
          <w:b/>
          <w:iCs/>
          <w:color w:val="000000" w:themeColor="text1"/>
        </w:rPr>
        <w:t>Liczba osób:</w:t>
      </w:r>
      <w:r>
        <w:rPr>
          <w:rFonts w:eastAsia="Calibri" w:cs="Calibri"/>
          <w:iCs/>
          <w:color w:val="000000" w:themeColor="text1"/>
        </w:rPr>
        <w:t xml:space="preserve"> </w:t>
      </w:r>
      <w:r w:rsidR="004C792F">
        <w:rPr>
          <w:rFonts w:eastAsia="Calibri" w:cs="Calibri"/>
          <w:iCs/>
          <w:color w:val="000000" w:themeColor="text1"/>
        </w:rPr>
        <w:t>9</w:t>
      </w:r>
      <w:r>
        <w:rPr>
          <w:rFonts w:eastAsia="Calibri" w:cs="Calibri"/>
          <w:iCs/>
          <w:color w:val="000000" w:themeColor="text1"/>
        </w:rPr>
        <w:t xml:space="preserve"> osób (4</w:t>
      </w:r>
      <w:r w:rsidR="004C792F">
        <w:rPr>
          <w:rFonts w:eastAsia="Calibri" w:cs="Calibri"/>
          <w:iCs/>
          <w:color w:val="000000" w:themeColor="text1"/>
        </w:rPr>
        <w:t xml:space="preserve"> </w:t>
      </w:r>
      <w:r>
        <w:rPr>
          <w:rFonts w:eastAsia="Calibri" w:cs="Calibri"/>
          <w:iCs/>
          <w:color w:val="000000" w:themeColor="text1"/>
        </w:rPr>
        <w:t xml:space="preserve">M </w:t>
      </w:r>
      <w:r w:rsidR="004C792F">
        <w:rPr>
          <w:rFonts w:eastAsia="Calibri" w:cs="Calibri"/>
          <w:iCs/>
          <w:color w:val="000000" w:themeColor="text1"/>
        </w:rPr>
        <w:t>5</w:t>
      </w:r>
      <w:r w:rsidRPr="00FA3E24">
        <w:rPr>
          <w:rFonts w:eastAsia="Calibri" w:cs="Calibri"/>
          <w:iCs/>
          <w:color w:val="000000" w:themeColor="text1"/>
        </w:rPr>
        <w:t xml:space="preserve"> K)</w:t>
      </w:r>
      <w:r w:rsidRPr="00FA3E24">
        <w:rPr>
          <w:rFonts w:eastAsia="Calibri" w:cs="Calibri"/>
          <w:iCs/>
          <w:color w:val="000000" w:themeColor="text1"/>
        </w:rPr>
        <w:tab/>
      </w:r>
    </w:p>
    <w:tbl>
      <w:tblPr>
        <w:tblpPr w:leftFromText="141" w:rightFromText="141" w:vertAnchor="page" w:horzAnchor="margin" w:tblpY="594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012E62" w:rsidRPr="006424FC" w:rsidTr="0056205A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012E62" w:rsidRPr="006424FC" w:rsidRDefault="00012E62" w:rsidP="0056205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012E62" w:rsidRPr="006424FC" w:rsidRDefault="00012E62" w:rsidP="0056205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012E62" w:rsidRPr="006424FC" w:rsidRDefault="00012E62" w:rsidP="0056205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012E62" w:rsidRPr="006424FC" w:rsidRDefault="00012E62" w:rsidP="0056205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012E62" w:rsidRPr="006424FC" w:rsidRDefault="00012E62" w:rsidP="0056205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012E62" w:rsidRPr="006424FC" w:rsidRDefault="00012E62" w:rsidP="0056205A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Wykładowca/Doradca zawodowy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012E62" w:rsidRPr="006424FC" w:rsidRDefault="00012E62" w:rsidP="0056205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012E62" w:rsidRDefault="004C792F" w:rsidP="00120C1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120C1F">
              <w:rPr>
                <w:rFonts w:ascii="Arial" w:hAnsi="Arial"/>
                <w:sz w:val="16"/>
                <w:szCs w:val="16"/>
              </w:rPr>
              <w:t>8</w:t>
            </w:r>
            <w:r>
              <w:rPr>
                <w:rFonts w:ascii="Arial" w:hAnsi="Arial"/>
                <w:sz w:val="16"/>
                <w:szCs w:val="16"/>
              </w:rPr>
              <w:t>.01.2019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E8266B" w:rsidRDefault="00012E62" w:rsidP="0056205A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Lokalny rynek pracy – barometr zawodów.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Pr="00617201" w:rsidRDefault="00012E62" w:rsidP="005620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Jawny i ukryty rynek pracy – wyszukiwanie ofert pracy. Strategie działania pracodawców.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Rekrutacja pracowników. Metody i techniki rekrutacyjne.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012E62" w:rsidRDefault="00120C1F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</w:t>
            </w:r>
            <w:r w:rsidR="004C792F">
              <w:rPr>
                <w:rFonts w:ascii="Arial" w:hAnsi="Arial"/>
                <w:sz w:val="16"/>
                <w:szCs w:val="16"/>
              </w:rPr>
              <w:t>.01.2019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E8266B" w:rsidRDefault="00012E62" w:rsidP="0056205A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Rozmowa kwalifikacyjna i jej znaczenie.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Pr="00617201" w:rsidRDefault="00012E62" w:rsidP="005620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Komunikacja, asertywność i autoprezentacja w trakcie rekrutacji i 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Tworzenie dokumentów aplikacyjnych.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012E62" w:rsidRDefault="00012E62" w:rsidP="00012E62">
      <w:pPr>
        <w:rPr>
          <w:rFonts w:ascii="Arial" w:hAnsi="Arial" w:cs="Arial"/>
          <w:b/>
          <w:sz w:val="32"/>
        </w:rPr>
      </w:pPr>
    </w:p>
    <w:p w:rsidR="00C62FE1" w:rsidRDefault="00C62FE1"/>
    <w:sectPr w:rsidR="00C62FE1" w:rsidSect="00C62F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40D" w:rsidRDefault="00AA140D" w:rsidP="00012E62">
      <w:pPr>
        <w:spacing w:after="0" w:line="240" w:lineRule="auto"/>
      </w:pPr>
      <w:r>
        <w:separator/>
      </w:r>
    </w:p>
  </w:endnote>
  <w:endnote w:type="continuationSeparator" w:id="0">
    <w:p w:rsidR="00AA140D" w:rsidRDefault="00AA140D" w:rsidP="00012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40D" w:rsidRDefault="00AA140D" w:rsidP="00012E62">
      <w:pPr>
        <w:spacing w:after="0" w:line="240" w:lineRule="auto"/>
      </w:pPr>
      <w:r>
        <w:separator/>
      </w:r>
    </w:p>
  </w:footnote>
  <w:footnote w:type="continuationSeparator" w:id="0">
    <w:p w:rsidR="00AA140D" w:rsidRDefault="00AA140D" w:rsidP="00012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E62" w:rsidRDefault="00012E62">
    <w:pPr>
      <w:pStyle w:val="Nagwek"/>
    </w:pPr>
    <w:r>
      <w:rPr>
        <w:noProof/>
      </w:rPr>
      <w:drawing>
        <wp:inline distT="0" distB="0" distL="0" distR="0">
          <wp:extent cx="5678424" cy="545592"/>
          <wp:effectExtent l="19050" t="0" r="0" b="0"/>
          <wp:docPr id="1" name="Obraz 0" descr="logo RPO 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 U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8424" cy="5455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012E62"/>
    <w:rsid w:val="00012E62"/>
    <w:rsid w:val="00120C1F"/>
    <w:rsid w:val="00367EAC"/>
    <w:rsid w:val="004C792F"/>
    <w:rsid w:val="007359C6"/>
    <w:rsid w:val="008A1983"/>
    <w:rsid w:val="00AA140D"/>
    <w:rsid w:val="00AA7CA2"/>
    <w:rsid w:val="00B07A2A"/>
    <w:rsid w:val="00C62FE1"/>
    <w:rsid w:val="00D41160"/>
    <w:rsid w:val="00F55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2E62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12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E6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012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12E62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E6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6</cp:revision>
  <cp:lastPrinted>2019-01-23T15:27:00Z</cp:lastPrinted>
  <dcterms:created xsi:type="dcterms:W3CDTF">2018-12-12T13:22:00Z</dcterms:created>
  <dcterms:modified xsi:type="dcterms:W3CDTF">2019-01-24T10:03:00Z</dcterms:modified>
</cp:coreProperties>
</file>