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4C" w:rsidRPr="00AD7C5B" w:rsidRDefault="0007674C" w:rsidP="0007674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07674C" w:rsidRPr="005D0B99" w:rsidRDefault="0007674C" w:rsidP="0007674C">
      <w:pPr>
        <w:spacing w:after="60"/>
        <w:ind w:right="425"/>
        <w:jc w:val="both"/>
        <w:rPr>
          <w:rFonts w:eastAsia="Calibri" w:cs="Calibri"/>
        </w:rPr>
      </w:pPr>
    </w:p>
    <w:p w:rsidR="006F300A" w:rsidRPr="005D0B99" w:rsidRDefault="006F300A" w:rsidP="006F300A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F300A" w:rsidRDefault="006F300A" w:rsidP="006F300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6F300A" w:rsidRDefault="006F300A" w:rsidP="006F300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6F300A" w:rsidRPr="00852127" w:rsidRDefault="006F300A" w:rsidP="006F300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F300A" w:rsidRPr="00E62173" w:rsidRDefault="006F300A" w:rsidP="006F300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Kierowca C+E</w:t>
      </w:r>
    </w:p>
    <w:p w:rsidR="006F300A" w:rsidRPr="006959C7" w:rsidRDefault="006F300A" w:rsidP="006F300A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08.10.2018 – 20.11.2018</w:t>
      </w:r>
    </w:p>
    <w:p w:rsidR="006F300A" w:rsidRPr="001B4752" w:rsidRDefault="006F300A" w:rsidP="006F300A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>/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6F300A" w:rsidRDefault="006F300A" w:rsidP="006F300A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6F300A" w:rsidRPr="00932C42" w:rsidRDefault="006F300A" w:rsidP="006F300A">
      <w:pPr>
        <w:spacing w:after="0" w:line="360" w:lineRule="auto"/>
        <w:contextualSpacing/>
        <w:rPr>
          <w:rFonts w:eastAsia="Calibri" w:cs="Calibri"/>
          <w:b/>
          <w:iCs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Pr="006953D1">
        <w:rPr>
          <w:rFonts w:eastAsia="Calibri" w:cs="Calibri"/>
          <w:iCs/>
          <w:color w:val="000000" w:themeColor="text1"/>
        </w:rPr>
        <w:t>Podręcznik kat. C</w:t>
      </w:r>
      <w:r>
        <w:rPr>
          <w:rFonts w:eastAsia="Calibri" w:cs="Calibri"/>
          <w:iCs/>
          <w:color w:val="000000" w:themeColor="text1"/>
        </w:rPr>
        <w:t xml:space="preserve"> z płytą z testami</w:t>
      </w:r>
      <w:r w:rsidRPr="006953D1">
        <w:rPr>
          <w:rFonts w:eastAsia="Calibri" w:cs="Calibri"/>
          <w:iCs/>
          <w:color w:val="000000" w:themeColor="text1"/>
        </w:rPr>
        <w:t xml:space="preserve">, </w:t>
      </w:r>
      <w:r w:rsidRPr="006953D1">
        <w:rPr>
          <w:color w:val="000000" w:themeColor="text1"/>
        </w:rPr>
        <w:t>notatnik, długopis oraz teczka</w:t>
      </w:r>
      <w:r>
        <w:rPr>
          <w:color w:val="000000" w:themeColor="text1"/>
        </w:rPr>
        <w:t xml:space="preserve"> oraz </w:t>
      </w:r>
      <w:proofErr w:type="spellStart"/>
      <w:r>
        <w:rPr>
          <w:color w:val="000000" w:themeColor="text1"/>
        </w:rPr>
        <w:t>pendrive</w:t>
      </w:r>
      <w:proofErr w:type="spellEnd"/>
      <w:r w:rsidRPr="006953D1">
        <w:rPr>
          <w:color w:val="000000" w:themeColor="text1"/>
        </w:rPr>
        <w:t>.</w:t>
      </w:r>
    </w:p>
    <w:p w:rsidR="0007674C" w:rsidRDefault="0007674C" w:rsidP="006F300A">
      <w:pPr>
        <w:spacing w:after="0" w:line="240" w:lineRule="auto"/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3"/>
        <w:gridCol w:w="1452"/>
        <w:gridCol w:w="2749"/>
        <w:gridCol w:w="706"/>
        <w:gridCol w:w="1874"/>
        <w:gridCol w:w="2201"/>
      </w:tblGrid>
      <w:tr w:rsidR="0007674C" w:rsidRPr="006424FC" w:rsidTr="00A65462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7674C" w:rsidRPr="00617201" w:rsidTr="00A65462">
        <w:trPr>
          <w:trHeight w:val="1360"/>
        </w:trPr>
        <w:tc>
          <w:tcPr>
            <w:tcW w:w="1083" w:type="dxa"/>
            <w:vAlign w:val="center"/>
          </w:tcPr>
          <w:p w:rsidR="0007674C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07674C" w:rsidRDefault="00D559F0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08.10.2018</w:t>
            </w:r>
            <w:r w:rsidR="007A78CE">
              <w:rPr>
                <w:rFonts w:ascii="Arial" w:hAnsi="Arial"/>
                <w:sz w:val="16"/>
                <w:szCs w:val="16"/>
              </w:rPr>
              <w:t>-</w:t>
            </w:r>
            <w:r>
              <w:rPr>
                <w:rFonts w:ascii="Arial" w:hAnsi="Arial"/>
                <w:sz w:val="16"/>
                <w:szCs w:val="16"/>
              </w:rPr>
              <w:t>20.11.2018</w:t>
            </w:r>
          </w:p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874" w:type="dxa"/>
            <w:vAlign w:val="center"/>
          </w:tcPr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Henryk Pączkowski</w:t>
            </w:r>
          </w:p>
        </w:tc>
        <w:tc>
          <w:tcPr>
            <w:tcW w:w="2201" w:type="dxa"/>
            <w:vAlign w:val="center"/>
          </w:tcPr>
          <w:p w:rsidR="0007674C" w:rsidRPr="007F1582" w:rsidRDefault="0007674C" w:rsidP="00A65462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</w:t>
            </w:r>
          </w:p>
        </w:tc>
      </w:tr>
    </w:tbl>
    <w:p w:rsidR="0007674C" w:rsidRDefault="0007674C" w:rsidP="0007674C">
      <w:r>
        <w:t>Zajęcia praktyczne ustalane indywidualnie</w:t>
      </w:r>
    </w:p>
    <w:p w:rsidR="0007674C" w:rsidRDefault="0007674C" w:rsidP="0007674C">
      <w:r>
        <w:t xml:space="preserve">25h x 60 min z zakresu prawa jazdy kat. CE </w:t>
      </w:r>
    </w:p>
    <w:p w:rsidR="0007674C" w:rsidRDefault="0007674C" w:rsidP="0007674C">
      <w:r>
        <w:t xml:space="preserve"> Miejsce odbywania zajęć praktycznych:</w:t>
      </w:r>
    </w:p>
    <w:p w:rsidR="0007674C" w:rsidRDefault="0007674C" w:rsidP="0007674C">
      <w:r>
        <w:t>Ruch miejski Olsztyna i okolic, okoliczne trasy międzymiastowe.</w:t>
      </w:r>
    </w:p>
    <w:p w:rsidR="0007674C" w:rsidRDefault="0007674C" w:rsidP="0007674C">
      <w:pPr>
        <w:jc w:val="both"/>
      </w:pPr>
    </w:p>
    <w:p w:rsidR="0007674C" w:rsidRDefault="0007674C" w:rsidP="0007674C"/>
    <w:p w:rsidR="0007674C" w:rsidRDefault="0007674C" w:rsidP="0007674C"/>
    <w:p w:rsidR="0007674C" w:rsidRDefault="0007674C" w:rsidP="0007674C"/>
    <w:p w:rsidR="00CA2D1C" w:rsidRDefault="00CA2D1C"/>
    <w:sectPr w:rsidR="00CA2D1C" w:rsidSect="00371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7A7" w:rsidRDefault="00DD67A7">
      <w:pPr>
        <w:spacing w:after="0" w:line="240" w:lineRule="auto"/>
      </w:pPr>
      <w:r>
        <w:separator/>
      </w:r>
    </w:p>
  </w:endnote>
  <w:endnote w:type="continuationSeparator" w:id="0">
    <w:p w:rsidR="00DD67A7" w:rsidRDefault="00DD6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7A7" w:rsidRDefault="00DD67A7">
      <w:pPr>
        <w:spacing w:after="0" w:line="240" w:lineRule="auto"/>
      </w:pPr>
      <w:r>
        <w:separator/>
      </w:r>
    </w:p>
  </w:footnote>
  <w:footnote w:type="continuationSeparator" w:id="0">
    <w:p w:rsidR="00DD67A7" w:rsidRDefault="00DD6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0D" w:rsidRDefault="0007674C">
    <w:pPr>
      <w:pStyle w:val="Nagwek"/>
    </w:pPr>
    <w:r w:rsidRPr="0019610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159259</wp:posOffset>
          </wp:positionH>
          <wp:positionV relativeFrom="paragraph">
            <wp:posOffset>-342900</wp:posOffset>
          </wp:positionV>
          <wp:extent cx="5366636" cy="800100"/>
          <wp:effectExtent l="19050" t="0" r="5464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66636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10D" w:rsidRDefault="00DD67A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74C"/>
    <w:rsid w:val="00056A3D"/>
    <w:rsid w:val="00062B54"/>
    <w:rsid w:val="0007674C"/>
    <w:rsid w:val="000A71F5"/>
    <w:rsid w:val="0010654C"/>
    <w:rsid w:val="00556A72"/>
    <w:rsid w:val="006F300A"/>
    <w:rsid w:val="00724C93"/>
    <w:rsid w:val="007A78CE"/>
    <w:rsid w:val="007C0BB8"/>
    <w:rsid w:val="00903661"/>
    <w:rsid w:val="009C621B"/>
    <w:rsid w:val="00B279E8"/>
    <w:rsid w:val="00C7004B"/>
    <w:rsid w:val="00CA2D1C"/>
    <w:rsid w:val="00D559F0"/>
    <w:rsid w:val="00DD67A7"/>
    <w:rsid w:val="00DE2308"/>
    <w:rsid w:val="00F0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674C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6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674C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8CE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C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621B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7</cp:revision>
  <cp:lastPrinted>2017-11-13T14:33:00Z</cp:lastPrinted>
  <dcterms:created xsi:type="dcterms:W3CDTF">2017-11-06T10:13:00Z</dcterms:created>
  <dcterms:modified xsi:type="dcterms:W3CDTF">2019-02-21T15:14:00Z</dcterms:modified>
</cp:coreProperties>
</file>