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C1C" w:rsidRPr="00FE5D04" w:rsidRDefault="00C02C1C" w:rsidP="00FE5D0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C02C1C" w:rsidRPr="005D0B99" w:rsidRDefault="00C02C1C" w:rsidP="00C02C1C">
      <w:pPr>
        <w:spacing w:after="60"/>
        <w:ind w:right="425"/>
        <w:jc w:val="both"/>
        <w:rPr>
          <w:rFonts w:eastAsia="Calibri" w:cs="Calibri"/>
        </w:rPr>
      </w:pPr>
    </w:p>
    <w:p w:rsidR="00C02C1C" w:rsidRPr="005D0B99" w:rsidRDefault="00C02C1C" w:rsidP="00E864ED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E864ED">
        <w:rPr>
          <w:rFonts w:eastAsia="Calibri" w:cs="Calibri"/>
        </w:rPr>
        <w:t xml:space="preserve"> CENTRUM</w:t>
      </w:r>
      <w:r>
        <w:rPr>
          <w:rFonts w:eastAsia="Calibri" w:cs="Calibri"/>
        </w:rPr>
        <w:t xml:space="preserve"> ul. Mochnackiego 10 lok.1, 10-037 Olsztyn</w:t>
      </w:r>
    </w:p>
    <w:p w:rsidR="00C02C1C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 w:rsidR="00E864ED">
        <w:rPr>
          <w:rFonts w:eastAsia="Calibri" w:cs="NimbusSanL-Regu"/>
        </w:rPr>
        <w:t>Najpierw szkolenie a później zatrudnienie – Edycja 2.</w:t>
      </w:r>
    </w:p>
    <w:p w:rsidR="00C02C1C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</w:p>
    <w:p w:rsidR="00C02C1C" w:rsidRPr="00852127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C02C1C" w:rsidRPr="00E62173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7B7B87">
        <w:rPr>
          <w:szCs w:val="24"/>
        </w:rPr>
        <w:t>Rachunkowość z obsługą komputera</w:t>
      </w:r>
    </w:p>
    <w:p w:rsidR="00C02C1C" w:rsidRPr="00852127" w:rsidRDefault="00C02C1C" w:rsidP="00E864ED">
      <w:pPr>
        <w:spacing w:after="0" w:line="24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615247">
        <w:rPr>
          <w:rFonts w:eastAsia="Calibri" w:cs="Calibri"/>
          <w:b/>
          <w:iCs/>
        </w:rPr>
        <w:t>07.09.2018r- 26</w:t>
      </w:r>
      <w:r w:rsidR="00E864ED">
        <w:rPr>
          <w:rFonts w:eastAsia="Calibri" w:cs="Calibri"/>
          <w:b/>
          <w:iCs/>
        </w:rPr>
        <w:t>.09.2018r.</w:t>
      </w:r>
    </w:p>
    <w:p w:rsidR="001B4752" w:rsidRPr="001B4752" w:rsidRDefault="00C02C1C" w:rsidP="00E864ED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615247"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</w:t>
      </w:r>
      <w:r w:rsidR="00615247">
        <w:rPr>
          <w:rFonts w:eastAsia="Calibri" w:cs="Calibri"/>
          <w:iCs/>
        </w:rPr>
        <w:t>ochnackiego 10/1, 10-037 Olsztyn.</w:t>
      </w:r>
    </w:p>
    <w:p w:rsidR="00C02C1C" w:rsidRDefault="00C02C1C" w:rsidP="00E864ED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FE5D04">
        <w:rPr>
          <w:rFonts w:eastAsia="Calibri" w:cs="Calibri"/>
          <w:iCs/>
        </w:rPr>
        <w:t xml:space="preserve"> </w:t>
      </w:r>
      <w:r w:rsidR="0086664E" w:rsidRPr="0086664E">
        <w:rPr>
          <w:rFonts w:eastAsia="Calibri" w:cs="Calibri"/>
          <w:iCs/>
        </w:rPr>
        <w:t>5 osób (5 K</w:t>
      </w:r>
      <w:r w:rsidRPr="0086664E">
        <w:rPr>
          <w:rFonts w:eastAsia="Calibri" w:cs="Calibri"/>
          <w:iCs/>
        </w:rPr>
        <w:t>)</w:t>
      </w:r>
    </w:p>
    <w:p w:rsidR="0086664E" w:rsidRPr="0086664E" w:rsidRDefault="00C02C1C" w:rsidP="0086664E">
      <w:pPr>
        <w:rPr>
          <w:rFonts w:eastAsia="Calibri" w:cs="Calibri"/>
          <w:b/>
          <w:iCs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86664E">
        <w:rPr>
          <w:rFonts w:eastAsia="Calibri" w:cs="Calibri"/>
          <w:b/>
          <w:iCs/>
        </w:rPr>
        <w:t xml:space="preserve"> </w:t>
      </w:r>
      <w:r w:rsidR="0086664E" w:rsidRPr="0086664E">
        <w:rPr>
          <w:rFonts w:eastAsia="Calibri" w:cs="Calibri"/>
          <w:iCs/>
        </w:rPr>
        <w:t xml:space="preserve">Podręcznik: </w:t>
      </w:r>
      <w:r w:rsidR="0086664E">
        <w:t xml:space="preserve">pracownia ekonomiczna. Część ii. Rozliczenia podatkowe, obsługa programów: finansowo-księgowego rachmistrz </w:t>
      </w:r>
      <w:proofErr w:type="spellStart"/>
      <w:r w:rsidR="0086664E">
        <w:t>gt</w:t>
      </w:r>
      <w:proofErr w:type="spellEnd"/>
      <w:r w:rsidR="0086664E">
        <w:t xml:space="preserve"> i kadrowo-płacowego </w:t>
      </w:r>
      <w:proofErr w:type="spellStart"/>
      <w:r w:rsidR="0086664E">
        <w:t>mikrogratyfikant</w:t>
      </w:r>
      <w:proofErr w:type="spellEnd"/>
      <w:r w:rsidR="0086664E">
        <w:t xml:space="preserve"> </w:t>
      </w:r>
      <w:proofErr w:type="spellStart"/>
      <w:r w:rsidR="0086664E">
        <w:t>gt</w:t>
      </w:r>
      <w:proofErr w:type="spellEnd"/>
      <w:r w:rsidR="0086664E">
        <w:t xml:space="preserve">, podręcznik:  pracownia ekonomiczna część III Kadry i płace, obsługa programu kadrowo-płacowego </w:t>
      </w:r>
      <w:proofErr w:type="spellStart"/>
      <w:r w:rsidR="0086664E">
        <w:t>gratyfikant</w:t>
      </w:r>
      <w:proofErr w:type="spellEnd"/>
      <w:r w:rsidR="0086664E">
        <w:t xml:space="preserve"> GT i programu płatnik GT</w:t>
      </w:r>
    </w:p>
    <w:p w:rsidR="00C02C1C" w:rsidRPr="00E62173" w:rsidRDefault="00C02C1C" w:rsidP="00E864ED">
      <w:pPr>
        <w:spacing w:after="0" w:line="240" w:lineRule="auto"/>
        <w:jc w:val="both"/>
        <w:rPr>
          <w:color w:val="000000"/>
        </w:rPr>
      </w:pPr>
    </w:p>
    <w:p w:rsidR="00C02C1C" w:rsidRDefault="00C02C1C" w:rsidP="00C02C1C">
      <w:pPr>
        <w:spacing w:after="0" w:line="300" w:lineRule="atLeast"/>
        <w:jc w:val="center"/>
        <w:rPr>
          <w:b/>
          <w:color w:val="000000"/>
        </w:rPr>
      </w:pPr>
    </w:p>
    <w:p w:rsidR="00C02C1C" w:rsidRDefault="00C02C1C" w:rsidP="00C02C1C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650"/>
        <w:gridCol w:w="2211"/>
        <w:gridCol w:w="1892"/>
        <w:gridCol w:w="13"/>
        <w:gridCol w:w="47"/>
      </w:tblGrid>
      <w:tr w:rsidR="00C02C1C" w:rsidRPr="006424FC" w:rsidTr="00FE5D04">
        <w:trPr>
          <w:gridAfter w:val="2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50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211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C02C1C" w:rsidRPr="00370C10" w:rsidTr="00FE5D04">
        <w:trPr>
          <w:gridAfter w:val="2"/>
          <w:wAfter w:w="60" w:type="dxa"/>
          <w:trHeight w:val="348"/>
        </w:trPr>
        <w:tc>
          <w:tcPr>
            <w:tcW w:w="1076" w:type="dxa"/>
            <w:vMerge w:val="restart"/>
          </w:tcPr>
          <w:p w:rsidR="00C02C1C" w:rsidRPr="00370C10" w:rsidRDefault="00D8181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07.09</w:t>
            </w:r>
            <w:r w:rsidR="00FE5D04" w:rsidRPr="00370C10">
              <w:rPr>
                <w:rFonts w:ascii="Arial" w:hAnsi="Arial" w:cs="Arial"/>
                <w:sz w:val="16"/>
                <w:szCs w:val="16"/>
              </w:rPr>
              <w:t>.2018r.</w:t>
            </w: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C02C1C" w:rsidRPr="00370C10">
              <w:rPr>
                <w:rFonts w:ascii="Arial" w:hAnsi="Arial" w:cs="Arial"/>
                <w:sz w:val="16"/>
                <w:szCs w:val="16"/>
              </w:rPr>
              <w:t>8.00-</w:t>
            </w: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C02C1C" w:rsidRPr="00370C10">
              <w:rPr>
                <w:rFonts w:ascii="Arial" w:hAnsi="Arial" w:cs="Arial"/>
                <w:sz w:val="16"/>
                <w:szCs w:val="16"/>
              </w:rPr>
              <w:t>9.30</w:t>
            </w:r>
          </w:p>
        </w:tc>
        <w:tc>
          <w:tcPr>
            <w:tcW w:w="2733" w:type="dxa"/>
          </w:tcPr>
          <w:p w:rsidR="00C02C1C" w:rsidRPr="00370C10" w:rsidRDefault="00615247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 xml:space="preserve">Podstawy prawne </w:t>
            </w:r>
            <w:proofErr w:type="spellStart"/>
            <w:r w:rsidRPr="00370C10">
              <w:rPr>
                <w:rFonts w:ascii="Arial" w:hAnsi="Arial" w:cs="Arial"/>
                <w:sz w:val="16"/>
                <w:szCs w:val="16"/>
              </w:rPr>
              <w:t>prowdzenia</w:t>
            </w:r>
            <w:proofErr w:type="spellEnd"/>
            <w:r w:rsidRPr="00370C10">
              <w:rPr>
                <w:rFonts w:ascii="Arial" w:hAnsi="Arial" w:cs="Arial"/>
                <w:sz w:val="16"/>
                <w:szCs w:val="16"/>
              </w:rPr>
              <w:t xml:space="preserve"> rachunkowości i wybrane zagadnienia dotyczące ksiąg rachunkowych.</w:t>
            </w:r>
          </w:p>
        </w:tc>
        <w:tc>
          <w:tcPr>
            <w:tcW w:w="650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892" w:type="dxa"/>
            <w:vMerge w:val="restart"/>
          </w:tcPr>
          <w:p w:rsidR="00C02C1C" w:rsidRPr="00370C10" w:rsidRDefault="008F3E4D" w:rsidP="00FE5D0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2E5426" w:rsidRPr="00370C10">
              <w:rPr>
                <w:rFonts w:ascii="Arial" w:eastAsia="Calibri" w:hAnsi="Arial" w:cs="Arial"/>
                <w:iCs/>
                <w:sz w:val="16"/>
                <w:szCs w:val="16"/>
              </w:rPr>
              <w:t>U</w:t>
            </w:r>
            <w:r w:rsidR="00C02C1C" w:rsidRPr="00370C10">
              <w:rPr>
                <w:rFonts w:ascii="Arial" w:eastAsia="Calibri" w:hAnsi="Arial" w:cs="Arial"/>
                <w:iCs/>
                <w:sz w:val="16"/>
                <w:szCs w:val="16"/>
              </w:rPr>
              <w:t>l. Mochnackiego 10/1, 10-037 Olsztyn</w:t>
            </w: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C02C1C" w:rsidRPr="00370C10">
              <w:rPr>
                <w:rFonts w:ascii="Arial" w:hAnsi="Arial" w:cs="Arial"/>
                <w:sz w:val="16"/>
                <w:szCs w:val="16"/>
              </w:rPr>
              <w:t>9.30-</w:t>
            </w: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C02C1C" w:rsidRPr="00370C10">
              <w:rPr>
                <w:rFonts w:ascii="Arial" w:hAnsi="Arial" w:cs="Arial"/>
                <w:sz w:val="16"/>
                <w:szCs w:val="16"/>
              </w:rPr>
              <w:t>9.45</w:t>
            </w:r>
          </w:p>
        </w:tc>
        <w:tc>
          <w:tcPr>
            <w:tcW w:w="2733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C02C1C" w:rsidRPr="00370C10" w:rsidRDefault="00C02C1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C02C1C" w:rsidRPr="00370C10">
              <w:rPr>
                <w:rFonts w:ascii="Arial" w:hAnsi="Arial" w:cs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C02C1C" w:rsidRPr="00370C10" w:rsidRDefault="00615247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 xml:space="preserve">Podstawy prawne </w:t>
            </w:r>
            <w:proofErr w:type="spellStart"/>
            <w:r w:rsidRPr="00370C10">
              <w:rPr>
                <w:rFonts w:ascii="Arial" w:hAnsi="Arial" w:cs="Arial"/>
                <w:sz w:val="16"/>
                <w:szCs w:val="16"/>
              </w:rPr>
              <w:t>prowdzenia</w:t>
            </w:r>
            <w:proofErr w:type="spellEnd"/>
            <w:r w:rsidRPr="00370C10">
              <w:rPr>
                <w:rFonts w:ascii="Arial" w:hAnsi="Arial" w:cs="Arial"/>
                <w:sz w:val="16"/>
                <w:szCs w:val="16"/>
              </w:rPr>
              <w:t xml:space="preserve"> rachunkowości i wybrane zagadnienia dotyczące ksiąg rachunkowych</w:t>
            </w:r>
          </w:p>
        </w:tc>
        <w:tc>
          <w:tcPr>
            <w:tcW w:w="650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892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C02C1C" w:rsidRPr="00370C10" w:rsidRDefault="00C02C1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C02C1C" w:rsidRPr="00370C10" w:rsidRDefault="00615247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 xml:space="preserve">Podstawy prawne </w:t>
            </w:r>
            <w:proofErr w:type="spellStart"/>
            <w:r w:rsidRPr="00370C10">
              <w:rPr>
                <w:rFonts w:ascii="Arial" w:hAnsi="Arial" w:cs="Arial"/>
                <w:sz w:val="16"/>
                <w:szCs w:val="16"/>
              </w:rPr>
              <w:t>prowdzenia</w:t>
            </w:r>
            <w:proofErr w:type="spellEnd"/>
            <w:r w:rsidRPr="00370C10">
              <w:rPr>
                <w:rFonts w:ascii="Arial" w:hAnsi="Arial" w:cs="Arial"/>
                <w:sz w:val="16"/>
                <w:szCs w:val="16"/>
              </w:rPr>
              <w:t xml:space="preserve"> rachunkowości i wybrane zagadnienia dotyczące ksiąg rachunkowych</w:t>
            </w:r>
          </w:p>
        </w:tc>
        <w:tc>
          <w:tcPr>
            <w:tcW w:w="650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892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C02C1C" w:rsidRPr="00370C10" w:rsidRDefault="00C02C1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C02C1C" w:rsidRPr="00370C10" w:rsidRDefault="00615247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 xml:space="preserve">Podstawy prawne </w:t>
            </w:r>
            <w:proofErr w:type="spellStart"/>
            <w:r w:rsidRPr="00370C10">
              <w:rPr>
                <w:rFonts w:ascii="Arial" w:hAnsi="Arial" w:cs="Arial"/>
                <w:sz w:val="16"/>
                <w:szCs w:val="16"/>
              </w:rPr>
              <w:t>prowdzenia</w:t>
            </w:r>
            <w:proofErr w:type="spellEnd"/>
            <w:r w:rsidRPr="00370C10">
              <w:rPr>
                <w:rFonts w:ascii="Arial" w:hAnsi="Arial" w:cs="Arial"/>
                <w:sz w:val="16"/>
                <w:szCs w:val="16"/>
              </w:rPr>
              <w:t xml:space="preserve"> rachunkowości i wybrane zagadnienia dotyczące ksiąg rachunkowych</w:t>
            </w:r>
          </w:p>
        </w:tc>
        <w:tc>
          <w:tcPr>
            <w:tcW w:w="650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892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2"/>
          <w:wAfter w:w="60" w:type="dxa"/>
          <w:trHeight w:val="348"/>
        </w:trPr>
        <w:tc>
          <w:tcPr>
            <w:tcW w:w="1076" w:type="dxa"/>
            <w:vMerge w:val="restart"/>
          </w:tcPr>
          <w:p w:rsidR="00C02C1C" w:rsidRPr="00370C10" w:rsidRDefault="00615247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</w:t>
            </w:r>
            <w:r w:rsidR="005C6622" w:rsidRPr="00370C10">
              <w:rPr>
                <w:rFonts w:ascii="Arial" w:hAnsi="Arial" w:cs="Arial"/>
                <w:sz w:val="16"/>
                <w:szCs w:val="16"/>
              </w:rPr>
              <w:t>.09</w:t>
            </w:r>
            <w:r w:rsidR="00095BA8" w:rsidRPr="00370C10">
              <w:rPr>
                <w:rFonts w:ascii="Arial" w:hAnsi="Arial" w:cs="Arial"/>
                <w:sz w:val="16"/>
                <w:szCs w:val="16"/>
              </w:rPr>
              <w:t>.2018r.</w:t>
            </w: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lastRenderedPageBreak/>
              <w:t>0</w:t>
            </w:r>
            <w:r w:rsidR="00C02C1C" w:rsidRPr="00370C10">
              <w:rPr>
                <w:rFonts w:ascii="Arial" w:hAnsi="Arial" w:cs="Arial"/>
                <w:sz w:val="16"/>
                <w:szCs w:val="16"/>
              </w:rPr>
              <w:t>8.00-</w:t>
            </w: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C02C1C" w:rsidRPr="00370C10">
              <w:rPr>
                <w:rFonts w:ascii="Arial" w:hAnsi="Arial" w:cs="Arial"/>
                <w:sz w:val="16"/>
                <w:szCs w:val="16"/>
              </w:rPr>
              <w:t>9.30</w:t>
            </w:r>
          </w:p>
        </w:tc>
        <w:tc>
          <w:tcPr>
            <w:tcW w:w="2733" w:type="dxa"/>
          </w:tcPr>
          <w:p w:rsidR="00C02C1C" w:rsidRPr="00370C10" w:rsidRDefault="00615247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 xml:space="preserve">Podstawy prawne </w:t>
            </w:r>
            <w:proofErr w:type="spellStart"/>
            <w:r w:rsidRPr="00370C10">
              <w:rPr>
                <w:rFonts w:ascii="Arial" w:hAnsi="Arial" w:cs="Arial"/>
                <w:sz w:val="16"/>
                <w:szCs w:val="16"/>
              </w:rPr>
              <w:t>prowdzenia</w:t>
            </w:r>
            <w:proofErr w:type="spellEnd"/>
            <w:r w:rsidRPr="00370C10">
              <w:rPr>
                <w:rFonts w:ascii="Arial" w:hAnsi="Arial" w:cs="Arial"/>
                <w:sz w:val="16"/>
                <w:szCs w:val="16"/>
              </w:rPr>
              <w:t xml:space="preserve"> rachunkowości i wybrane zagadnienia dotyczące ksiąg rachunkowych</w:t>
            </w:r>
          </w:p>
        </w:tc>
        <w:tc>
          <w:tcPr>
            <w:tcW w:w="650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892" w:type="dxa"/>
            <w:vMerge w:val="restart"/>
            <w:shd w:val="clear" w:color="auto" w:fill="auto"/>
          </w:tcPr>
          <w:p w:rsidR="00C02C1C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2E5426" w:rsidRPr="00370C10">
              <w:rPr>
                <w:rFonts w:ascii="Arial" w:eastAsia="Calibri" w:hAnsi="Arial" w:cs="Arial"/>
                <w:iCs/>
                <w:sz w:val="16"/>
                <w:szCs w:val="16"/>
              </w:rPr>
              <w:t>U</w:t>
            </w:r>
            <w:r w:rsidR="00C02C1C" w:rsidRPr="00370C10">
              <w:rPr>
                <w:rFonts w:ascii="Arial" w:eastAsia="Calibri" w:hAnsi="Arial" w:cs="Arial"/>
                <w:iCs/>
                <w:sz w:val="16"/>
                <w:szCs w:val="16"/>
              </w:rPr>
              <w:t>l. Mochnackiego 10/1, 10-037 Olsztyn</w:t>
            </w: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C02C1C" w:rsidRPr="00370C10">
              <w:rPr>
                <w:rFonts w:ascii="Arial" w:hAnsi="Arial" w:cs="Arial"/>
                <w:sz w:val="16"/>
                <w:szCs w:val="16"/>
              </w:rPr>
              <w:t>9.30-</w:t>
            </w: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C02C1C" w:rsidRPr="00370C10">
              <w:rPr>
                <w:rFonts w:ascii="Arial" w:hAnsi="Arial" w:cs="Arial"/>
                <w:sz w:val="16"/>
                <w:szCs w:val="16"/>
              </w:rPr>
              <w:t>9.45</w:t>
            </w:r>
          </w:p>
        </w:tc>
        <w:tc>
          <w:tcPr>
            <w:tcW w:w="2733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C02C1C" w:rsidRPr="00370C10" w:rsidRDefault="00C02C1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5C6622" w:rsidRPr="00370C10">
              <w:rPr>
                <w:rFonts w:ascii="Arial" w:hAnsi="Arial" w:cs="Arial"/>
                <w:sz w:val="16"/>
                <w:szCs w:val="16"/>
              </w:rPr>
              <w:t>9.45-11:15</w:t>
            </w:r>
          </w:p>
        </w:tc>
        <w:tc>
          <w:tcPr>
            <w:tcW w:w="2733" w:type="dxa"/>
          </w:tcPr>
          <w:p w:rsidR="00C02C1C" w:rsidRPr="00370C10" w:rsidRDefault="00615247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Uproszczone formy rachunkowości: Podatkowa księga przychodów i rozchodów, ewidencje VAT i ryczałt</w:t>
            </w:r>
          </w:p>
        </w:tc>
        <w:tc>
          <w:tcPr>
            <w:tcW w:w="650" w:type="dxa"/>
          </w:tcPr>
          <w:p w:rsidR="00C02C1C" w:rsidRPr="00370C10" w:rsidRDefault="005C6622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892" w:type="dxa"/>
            <w:vMerge/>
            <w:shd w:val="clear" w:color="auto" w:fill="auto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C02C1C" w:rsidRPr="00370C10" w:rsidRDefault="00C02C1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C02C1C" w:rsidRPr="00370C10" w:rsidRDefault="00615247" w:rsidP="005C6622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Uproszczone formy rachunkowości: Podatkowa księga przychodów i rozchodów, ewidencje VAT i ryczałt</w:t>
            </w:r>
          </w:p>
        </w:tc>
        <w:tc>
          <w:tcPr>
            <w:tcW w:w="650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892" w:type="dxa"/>
            <w:vMerge/>
            <w:shd w:val="clear" w:color="auto" w:fill="auto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C02C1C" w:rsidRPr="00370C10" w:rsidRDefault="00C02C1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370C10" w:rsidRDefault="00615247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13.30-15:00</w:t>
            </w:r>
          </w:p>
        </w:tc>
        <w:tc>
          <w:tcPr>
            <w:tcW w:w="2733" w:type="dxa"/>
          </w:tcPr>
          <w:p w:rsidR="00C02C1C" w:rsidRPr="00370C10" w:rsidRDefault="00615247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Uproszczone formy rachunkowości: Podatkowa księga przychodów i rozchodów, ewidencje VAT i ryczałt</w:t>
            </w:r>
          </w:p>
        </w:tc>
        <w:tc>
          <w:tcPr>
            <w:tcW w:w="650" w:type="dxa"/>
          </w:tcPr>
          <w:p w:rsidR="00C02C1C" w:rsidRPr="00370C10" w:rsidRDefault="00615247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370C10" w:rsidRDefault="00C84462" w:rsidP="00844A8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892" w:type="dxa"/>
            <w:vMerge/>
            <w:shd w:val="clear" w:color="auto" w:fill="auto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1"/>
          <w:wAfter w:w="47" w:type="dxa"/>
          <w:trHeight w:val="348"/>
        </w:trPr>
        <w:tc>
          <w:tcPr>
            <w:tcW w:w="1076" w:type="dxa"/>
            <w:vMerge w:val="restart"/>
          </w:tcPr>
          <w:p w:rsidR="00C02C1C" w:rsidRPr="00370C10" w:rsidRDefault="00615247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12</w:t>
            </w:r>
            <w:r w:rsidR="00BA71B0" w:rsidRPr="00370C10">
              <w:rPr>
                <w:rFonts w:ascii="Arial" w:hAnsi="Arial" w:cs="Arial"/>
                <w:sz w:val="16"/>
                <w:szCs w:val="16"/>
              </w:rPr>
              <w:t>.09</w:t>
            </w:r>
            <w:r w:rsidR="00FE5D04" w:rsidRPr="00370C10">
              <w:rPr>
                <w:rFonts w:ascii="Arial" w:hAnsi="Arial" w:cs="Arial"/>
                <w:sz w:val="16"/>
                <w:szCs w:val="16"/>
              </w:rPr>
              <w:t>.2018r.</w:t>
            </w: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BA71B0" w:rsidRPr="00370C10">
              <w:rPr>
                <w:rFonts w:ascii="Arial" w:hAnsi="Arial" w:cs="Arial"/>
                <w:sz w:val="16"/>
                <w:szCs w:val="16"/>
              </w:rPr>
              <w:t>8.00-</w:t>
            </w: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BA71B0" w:rsidRPr="00370C10">
              <w:rPr>
                <w:rFonts w:ascii="Arial" w:hAnsi="Arial" w:cs="Arial"/>
                <w:sz w:val="16"/>
                <w:szCs w:val="16"/>
              </w:rPr>
              <w:t>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615247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Uproszczone formy rachunkowości: Podatkowa księga przychodów i rozchodów, ewidencje VAT i ryczałt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BA71B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05" w:type="dxa"/>
            <w:gridSpan w:val="2"/>
            <w:vMerge w:val="restart"/>
            <w:shd w:val="clear" w:color="auto" w:fill="auto"/>
          </w:tcPr>
          <w:p w:rsidR="00C02C1C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EE6510" w:rsidRPr="00370C10">
              <w:rPr>
                <w:rFonts w:ascii="Arial" w:eastAsia="Calibri" w:hAnsi="Arial" w:cs="Arial"/>
                <w:iCs/>
                <w:sz w:val="16"/>
                <w:szCs w:val="16"/>
              </w:rPr>
              <w:t>U</w:t>
            </w:r>
            <w:r w:rsidR="00C02C1C" w:rsidRPr="00370C10">
              <w:rPr>
                <w:rFonts w:ascii="Arial" w:eastAsia="Calibri" w:hAnsi="Arial" w:cs="Arial"/>
                <w:iCs/>
                <w:sz w:val="16"/>
                <w:szCs w:val="16"/>
              </w:rPr>
              <w:t>l. Mochnackiego 10/1, 10-037 Olsztyn</w:t>
            </w:r>
          </w:p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BA71B0" w:rsidRPr="00370C10">
              <w:rPr>
                <w:rFonts w:ascii="Arial" w:hAnsi="Arial" w:cs="Arial"/>
                <w:sz w:val="16"/>
                <w:szCs w:val="16"/>
              </w:rPr>
              <w:t>9:30-</w:t>
            </w: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BA71B0" w:rsidRPr="00370C10">
              <w:rPr>
                <w:rFonts w:ascii="Arial" w:hAnsi="Arial" w:cs="Arial"/>
                <w:sz w:val="16"/>
                <w:szCs w:val="16"/>
              </w:rPr>
              <w:t>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BA71B0" w:rsidP="00BA71B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</w:t>
            </w:r>
            <w:r w:rsidR="00BA71B0" w:rsidRPr="00370C10">
              <w:rPr>
                <w:rFonts w:ascii="Arial" w:hAnsi="Arial" w:cs="Arial"/>
                <w:sz w:val="16"/>
                <w:szCs w:val="16"/>
              </w:rPr>
              <w:t>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C02C1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gridSpan w:val="2"/>
            <w:vMerge/>
            <w:shd w:val="clear" w:color="auto" w:fill="auto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BA71B0" w:rsidRPr="00370C10">
              <w:rPr>
                <w:rFonts w:ascii="Arial" w:hAnsi="Arial" w:cs="Arial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615247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Uproszczone formy rachunkowości: Podatkowa księga przychodów i rozchodów, ewidencje VAT i ryczałt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BA71B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05" w:type="dxa"/>
            <w:gridSpan w:val="2"/>
            <w:vMerge/>
            <w:shd w:val="clear" w:color="auto" w:fill="auto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BA71B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BA71B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BA71B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C02C1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gridSpan w:val="2"/>
            <w:vMerge/>
            <w:shd w:val="clear" w:color="auto" w:fill="auto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BA71B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E74FD9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finansowo-księgowego Rachmistrz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BA71B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05" w:type="dxa"/>
            <w:gridSpan w:val="2"/>
            <w:vMerge/>
            <w:shd w:val="clear" w:color="auto" w:fill="auto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BA71B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BE0D5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BE0D5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C02C1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gridSpan w:val="2"/>
            <w:vMerge/>
            <w:shd w:val="clear" w:color="auto" w:fill="auto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370C1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615247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E74FD9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finansowo-księgowego Rachmistrz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615247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05" w:type="dxa"/>
            <w:gridSpan w:val="2"/>
            <w:vMerge/>
            <w:shd w:val="clear" w:color="auto" w:fill="auto"/>
          </w:tcPr>
          <w:p w:rsidR="00C02C1C" w:rsidRPr="00370C10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213B" w:rsidRPr="00370C10" w:rsidTr="00FE5D04">
        <w:trPr>
          <w:gridAfter w:val="1"/>
          <w:wAfter w:w="47" w:type="dxa"/>
          <w:trHeight w:val="348"/>
        </w:trPr>
        <w:tc>
          <w:tcPr>
            <w:tcW w:w="1076" w:type="dxa"/>
            <w:vMerge w:val="restart"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AA213B" w:rsidRPr="00370C10">
              <w:rPr>
                <w:rFonts w:ascii="Arial" w:hAnsi="Arial" w:cs="Arial"/>
                <w:sz w:val="16"/>
                <w:szCs w:val="16"/>
              </w:rPr>
              <w:t>8:00-</w:t>
            </w: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AA213B" w:rsidRPr="00370C10">
              <w:rPr>
                <w:rFonts w:ascii="Arial" w:hAnsi="Arial" w:cs="Arial"/>
                <w:sz w:val="16"/>
                <w:szCs w:val="16"/>
              </w:rPr>
              <w:t>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finansowo-księgowego Rachmistrz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0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A213B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AA213B" w:rsidRPr="00370C1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AA213B" w:rsidRPr="00370C10">
              <w:rPr>
                <w:rFonts w:ascii="Arial" w:hAnsi="Arial" w:cs="Arial"/>
                <w:sz w:val="16"/>
                <w:szCs w:val="16"/>
              </w:rPr>
              <w:t>9:30-</w:t>
            </w: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AA213B" w:rsidRPr="00370C10">
              <w:rPr>
                <w:rFonts w:ascii="Arial" w:hAnsi="Arial" w:cs="Arial"/>
                <w:sz w:val="16"/>
                <w:szCs w:val="16"/>
              </w:rPr>
              <w:t>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213B" w:rsidRPr="00370C10" w:rsidTr="00755B32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</w:t>
            </w:r>
            <w:r w:rsidR="00AA213B" w:rsidRPr="00370C10">
              <w:rPr>
                <w:rFonts w:ascii="Arial" w:hAnsi="Arial" w:cs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finansowo-księgowego Rachmistrz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0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213B" w:rsidRPr="00370C10" w:rsidTr="00755B32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213B" w:rsidRPr="00370C10" w:rsidTr="00755B32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finansowo-księgowego Rachmistrz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0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213B" w:rsidRPr="00370C10" w:rsidTr="00755B32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213B" w:rsidRPr="00370C1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finansowo-księgowego Rachmistrz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05" w:type="dxa"/>
            <w:gridSpan w:val="2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213B" w:rsidRPr="00370C10" w:rsidTr="00FE5D04">
        <w:trPr>
          <w:trHeight w:val="348"/>
        </w:trPr>
        <w:tc>
          <w:tcPr>
            <w:tcW w:w="1076" w:type="dxa"/>
            <w:vMerge w:val="restart"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17.09.2018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finansowo-księgowego Rachmistrz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13B" w:rsidRPr="00370C10" w:rsidRDefault="008F3E4D" w:rsidP="00FE5D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AA213B"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 1, 10-037 Olsztyn</w:t>
            </w:r>
          </w:p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213B" w:rsidRPr="00370C10" w:rsidTr="00FE5D04">
        <w:trPr>
          <w:trHeight w:val="348"/>
        </w:trPr>
        <w:tc>
          <w:tcPr>
            <w:tcW w:w="1076" w:type="dxa"/>
            <w:vMerge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213B" w:rsidRPr="00370C10" w:rsidTr="00FE5D04">
        <w:trPr>
          <w:trHeight w:val="348"/>
        </w:trPr>
        <w:tc>
          <w:tcPr>
            <w:tcW w:w="1076" w:type="dxa"/>
            <w:vMerge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finansowo-księgowego Rachmistrz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213B" w:rsidRPr="00370C10" w:rsidTr="00FE5D04">
        <w:trPr>
          <w:trHeight w:val="348"/>
        </w:trPr>
        <w:tc>
          <w:tcPr>
            <w:tcW w:w="1076" w:type="dxa"/>
            <w:vMerge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10:30-11:15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477DBF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Rozliczanie wynagrodzeń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477DBF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213B" w:rsidRPr="00370C10" w:rsidTr="00674D00">
        <w:trPr>
          <w:trHeight w:val="459"/>
        </w:trPr>
        <w:tc>
          <w:tcPr>
            <w:tcW w:w="1076" w:type="dxa"/>
            <w:vMerge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213B" w:rsidRPr="00370C10" w:rsidTr="00674D00">
        <w:trPr>
          <w:trHeight w:val="459"/>
        </w:trPr>
        <w:tc>
          <w:tcPr>
            <w:tcW w:w="1076" w:type="dxa"/>
            <w:vMerge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477DBF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Rozliczanie wynagrodzeń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13B" w:rsidRPr="00370C10" w:rsidRDefault="00AA213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213B" w:rsidRPr="00370C10" w:rsidTr="00FE5D04">
        <w:trPr>
          <w:trHeight w:val="348"/>
        </w:trPr>
        <w:tc>
          <w:tcPr>
            <w:tcW w:w="1076" w:type="dxa"/>
            <w:vMerge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13B" w:rsidRPr="00370C10" w:rsidRDefault="00AA213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213B" w:rsidRPr="00370C10" w:rsidTr="00FE5D04">
        <w:trPr>
          <w:trHeight w:val="348"/>
        </w:trPr>
        <w:tc>
          <w:tcPr>
            <w:tcW w:w="1076" w:type="dxa"/>
            <w:vMerge/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477DBF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Rozliczanie wynagrodzeń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AA213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B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13B" w:rsidRPr="00370C10" w:rsidRDefault="00AA213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3E4D" w:rsidRPr="00370C10" w:rsidTr="00FE5D04">
        <w:trPr>
          <w:trHeight w:val="348"/>
        </w:trPr>
        <w:tc>
          <w:tcPr>
            <w:tcW w:w="1076" w:type="dxa"/>
            <w:vMerge w:val="restart"/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18.09.2018r.</w:t>
            </w:r>
          </w:p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Rozliczanie wynagrodzeń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E4D" w:rsidRPr="00370C10" w:rsidRDefault="008F3E4D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Ul. Mochnackiego 10 lok1, 10-037 Olsztyn</w:t>
            </w:r>
          </w:p>
          <w:p w:rsidR="008F3E4D" w:rsidRPr="00370C10" w:rsidRDefault="008F3E4D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3E4D" w:rsidRPr="00370C10" w:rsidTr="00FE5D04">
        <w:trPr>
          <w:trHeight w:val="348"/>
        </w:trPr>
        <w:tc>
          <w:tcPr>
            <w:tcW w:w="1076" w:type="dxa"/>
            <w:vMerge/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E4D" w:rsidRPr="00370C10" w:rsidRDefault="008F3E4D" w:rsidP="00EE651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3E4D" w:rsidRPr="00370C10" w:rsidTr="00FE5D04">
        <w:trPr>
          <w:trHeight w:val="348"/>
        </w:trPr>
        <w:tc>
          <w:tcPr>
            <w:tcW w:w="1076" w:type="dxa"/>
            <w:vMerge/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Rozliczanie wynagrodzeń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E4D" w:rsidRPr="00370C10" w:rsidRDefault="008F3E4D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3E4D" w:rsidRPr="00370C10" w:rsidTr="00FE5D04">
        <w:trPr>
          <w:trHeight w:val="348"/>
        </w:trPr>
        <w:tc>
          <w:tcPr>
            <w:tcW w:w="1076" w:type="dxa"/>
            <w:vMerge/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E4D" w:rsidRPr="00370C10" w:rsidRDefault="008F3E4D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3E4D" w:rsidRPr="00370C10" w:rsidTr="00FE5D04">
        <w:trPr>
          <w:trHeight w:val="348"/>
        </w:trPr>
        <w:tc>
          <w:tcPr>
            <w:tcW w:w="1076" w:type="dxa"/>
            <w:vMerge/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11:30-12:15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Rozliczanie wynagrodzeń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E4D" w:rsidRPr="00370C10" w:rsidRDefault="008F3E4D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3E4D" w:rsidRPr="00370C10" w:rsidTr="00FE5D04">
        <w:trPr>
          <w:trHeight w:val="348"/>
        </w:trPr>
        <w:tc>
          <w:tcPr>
            <w:tcW w:w="1076" w:type="dxa"/>
            <w:vMerge/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12:15-13:00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Rozliczenia z ZUS: obowiązki płatnika i deklaracje ZUS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E4D" w:rsidRPr="00370C10" w:rsidRDefault="008F3E4D" w:rsidP="008F3E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3E4D" w:rsidRPr="00370C10" w:rsidTr="00FE5D04">
        <w:trPr>
          <w:trHeight w:val="348"/>
        </w:trPr>
        <w:tc>
          <w:tcPr>
            <w:tcW w:w="1076" w:type="dxa"/>
            <w:vMerge/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E4D" w:rsidRPr="00370C10" w:rsidRDefault="008F3E4D" w:rsidP="00EE651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3E4D" w:rsidRPr="00370C10" w:rsidTr="00FE5D04">
        <w:trPr>
          <w:trHeight w:val="348"/>
        </w:trPr>
        <w:tc>
          <w:tcPr>
            <w:tcW w:w="1076" w:type="dxa"/>
            <w:vMerge/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Rozliczenia z ZUS: obowiązki płatnika i deklaracje ZUS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8F3E4D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4D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E4D" w:rsidRPr="00370C10" w:rsidRDefault="008F3E4D" w:rsidP="00EE651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A151A" w:rsidRPr="00370C10" w:rsidTr="00FE5D04">
        <w:trPr>
          <w:trHeight w:val="348"/>
        </w:trPr>
        <w:tc>
          <w:tcPr>
            <w:tcW w:w="1076" w:type="dxa"/>
            <w:vMerge w:val="restart"/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19.09.2018r.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Rozliczenia z ZUS: obowiązki płatnika i deklaracje ZUS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1A" w:rsidRPr="00370C10" w:rsidRDefault="008F3E4D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EA151A"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EA151A" w:rsidRPr="00370C10" w:rsidTr="00FE5D04">
        <w:trPr>
          <w:trHeight w:val="348"/>
        </w:trPr>
        <w:tc>
          <w:tcPr>
            <w:tcW w:w="1076" w:type="dxa"/>
            <w:vMerge/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1A" w:rsidRPr="00370C10" w:rsidRDefault="00EA151A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A151A" w:rsidRPr="00370C10" w:rsidTr="00FE5D04">
        <w:trPr>
          <w:trHeight w:val="348"/>
        </w:trPr>
        <w:tc>
          <w:tcPr>
            <w:tcW w:w="1076" w:type="dxa"/>
            <w:vMerge/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Płatnik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1A" w:rsidRPr="00370C10" w:rsidRDefault="00EA151A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A151A" w:rsidRPr="00370C10" w:rsidTr="00FE5D04">
        <w:trPr>
          <w:trHeight w:val="348"/>
        </w:trPr>
        <w:tc>
          <w:tcPr>
            <w:tcW w:w="1076" w:type="dxa"/>
            <w:vMerge/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1A" w:rsidRPr="00370C10" w:rsidRDefault="00EA151A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A151A" w:rsidRPr="00370C10" w:rsidTr="00FE5D04">
        <w:trPr>
          <w:trHeight w:val="348"/>
        </w:trPr>
        <w:tc>
          <w:tcPr>
            <w:tcW w:w="1076" w:type="dxa"/>
            <w:vMerge/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Płatnik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1A" w:rsidRPr="00370C10" w:rsidRDefault="00EA151A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A151A" w:rsidRPr="00370C10" w:rsidTr="00FE5D04">
        <w:trPr>
          <w:trHeight w:val="348"/>
        </w:trPr>
        <w:tc>
          <w:tcPr>
            <w:tcW w:w="1076" w:type="dxa"/>
            <w:vMerge/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1A" w:rsidRPr="00370C10" w:rsidRDefault="00EA151A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A151A" w:rsidRPr="00370C10" w:rsidTr="00FE5D04">
        <w:trPr>
          <w:trHeight w:val="348"/>
        </w:trPr>
        <w:tc>
          <w:tcPr>
            <w:tcW w:w="1076" w:type="dxa"/>
            <w:vMerge/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Płatnik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1A" w:rsidRPr="00370C10" w:rsidRDefault="00EA151A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A151A" w:rsidRPr="00370C10" w:rsidTr="00FE5D04">
        <w:trPr>
          <w:trHeight w:val="348"/>
        </w:trPr>
        <w:tc>
          <w:tcPr>
            <w:tcW w:w="1076" w:type="dxa"/>
            <w:vMerge w:val="restart"/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20.09.2018r.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Płatnik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1A" w:rsidRPr="00370C10" w:rsidRDefault="008F3E4D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EA151A"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EA151A" w:rsidRPr="00370C10" w:rsidTr="00FE5D04">
        <w:trPr>
          <w:trHeight w:val="348"/>
        </w:trPr>
        <w:tc>
          <w:tcPr>
            <w:tcW w:w="1076" w:type="dxa"/>
            <w:vMerge/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1A" w:rsidRPr="00370C10" w:rsidRDefault="00EA151A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A151A" w:rsidRPr="00370C10" w:rsidTr="00FE5D04">
        <w:trPr>
          <w:trHeight w:val="348"/>
        </w:trPr>
        <w:tc>
          <w:tcPr>
            <w:tcW w:w="1076" w:type="dxa"/>
            <w:vMerge/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Płatnik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EA151A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370C10" w:rsidRDefault="00C84462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1A" w:rsidRPr="00370C10" w:rsidRDefault="00EA151A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0C10" w:rsidRPr="00370C10" w:rsidTr="00FE5D04">
        <w:trPr>
          <w:trHeight w:val="348"/>
        </w:trPr>
        <w:tc>
          <w:tcPr>
            <w:tcW w:w="1076" w:type="dxa"/>
            <w:vMerge w:val="restart"/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21.09.2018r.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4A3F61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0C10" w:rsidRPr="00370C10" w:rsidRDefault="008F3E4D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370C10"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370C10" w:rsidRPr="00370C10" w:rsidTr="00FE5D04">
        <w:trPr>
          <w:trHeight w:val="348"/>
        </w:trPr>
        <w:tc>
          <w:tcPr>
            <w:tcW w:w="1076" w:type="dxa"/>
            <w:vMerge/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0C10" w:rsidRPr="00370C10" w:rsidRDefault="00370C1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0C10" w:rsidRPr="00370C10" w:rsidTr="00FE5D04">
        <w:trPr>
          <w:trHeight w:val="348"/>
        </w:trPr>
        <w:tc>
          <w:tcPr>
            <w:tcW w:w="1076" w:type="dxa"/>
            <w:vMerge/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4A3F61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0C10" w:rsidRPr="00370C10" w:rsidRDefault="00370C1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0C10" w:rsidRPr="00370C10" w:rsidTr="00FE5D04">
        <w:trPr>
          <w:trHeight w:val="348"/>
        </w:trPr>
        <w:tc>
          <w:tcPr>
            <w:tcW w:w="1076" w:type="dxa"/>
            <w:vMerge/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 xml:space="preserve">przerwa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0C10" w:rsidRPr="00370C10" w:rsidRDefault="00370C1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0C10" w:rsidRPr="00370C10" w:rsidTr="00FE5D04">
        <w:trPr>
          <w:trHeight w:val="348"/>
        </w:trPr>
        <w:tc>
          <w:tcPr>
            <w:tcW w:w="1076" w:type="dxa"/>
            <w:vMerge/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4A3F61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0C10" w:rsidRPr="00370C10" w:rsidRDefault="00370C1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0C10" w:rsidRPr="00370C10" w:rsidTr="00FE5D04">
        <w:trPr>
          <w:trHeight w:val="348"/>
        </w:trPr>
        <w:tc>
          <w:tcPr>
            <w:tcW w:w="1076" w:type="dxa"/>
            <w:vMerge/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0C10" w:rsidRPr="00370C10" w:rsidRDefault="00370C1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0C10" w:rsidRPr="00370C10" w:rsidTr="00FE5D04">
        <w:trPr>
          <w:trHeight w:val="348"/>
        </w:trPr>
        <w:tc>
          <w:tcPr>
            <w:tcW w:w="1076" w:type="dxa"/>
            <w:vMerge/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370C10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10" w:rsidRPr="00370C10" w:rsidRDefault="004A3F61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0C10" w:rsidRPr="00370C10" w:rsidRDefault="00370C1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55FB" w:rsidRPr="00370C10" w:rsidTr="00FE5D04">
        <w:trPr>
          <w:trHeight w:val="348"/>
        </w:trPr>
        <w:tc>
          <w:tcPr>
            <w:tcW w:w="1076" w:type="dxa"/>
            <w:vMerge w:val="restart"/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24.09.2018r.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4A3F61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5FB" w:rsidRPr="00370C10" w:rsidRDefault="008F3E4D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0355FB"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0355FB" w:rsidRPr="00370C10" w:rsidTr="00FE5D04">
        <w:trPr>
          <w:trHeight w:val="348"/>
        </w:trPr>
        <w:tc>
          <w:tcPr>
            <w:tcW w:w="1076" w:type="dxa"/>
            <w:vMerge/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5FB" w:rsidRPr="00370C10" w:rsidRDefault="000355F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55FB" w:rsidRPr="00370C10" w:rsidTr="00FE5D04">
        <w:trPr>
          <w:trHeight w:val="348"/>
        </w:trPr>
        <w:tc>
          <w:tcPr>
            <w:tcW w:w="1076" w:type="dxa"/>
            <w:vMerge/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4A3F61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5FB" w:rsidRPr="00370C10" w:rsidRDefault="000355F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55FB" w:rsidRPr="00370C10" w:rsidTr="00FE5D04">
        <w:trPr>
          <w:trHeight w:val="348"/>
        </w:trPr>
        <w:tc>
          <w:tcPr>
            <w:tcW w:w="1076" w:type="dxa"/>
            <w:vMerge/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5FB" w:rsidRPr="00370C10" w:rsidRDefault="000355F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55FB" w:rsidRPr="00370C10" w:rsidTr="00FE5D04">
        <w:trPr>
          <w:trHeight w:val="348"/>
        </w:trPr>
        <w:tc>
          <w:tcPr>
            <w:tcW w:w="1076" w:type="dxa"/>
            <w:vMerge/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4A3F61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5FB" w:rsidRPr="00370C10" w:rsidRDefault="000355F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55FB" w:rsidRPr="00370C10" w:rsidTr="00FE5D04">
        <w:trPr>
          <w:trHeight w:val="348"/>
        </w:trPr>
        <w:tc>
          <w:tcPr>
            <w:tcW w:w="1076" w:type="dxa"/>
            <w:vMerge/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5FB" w:rsidRPr="00370C10" w:rsidRDefault="000355F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55FB" w:rsidRPr="00370C10" w:rsidTr="00FE5D04">
        <w:trPr>
          <w:trHeight w:val="348"/>
        </w:trPr>
        <w:tc>
          <w:tcPr>
            <w:tcW w:w="1076" w:type="dxa"/>
            <w:vMerge/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4A3F61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5FB" w:rsidRPr="00370C10" w:rsidRDefault="000355F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55FB" w:rsidRPr="00370C10" w:rsidTr="00FE5D04">
        <w:trPr>
          <w:trHeight w:val="348"/>
        </w:trPr>
        <w:tc>
          <w:tcPr>
            <w:tcW w:w="1076" w:type="dxa"/>
            <w:vMerge w:val="restart"/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25.09.2018r.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4A3F61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5FB" w:rsidRPr="00370C10" w:rsidRDefault="008F3E4D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0355FB"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0355FB" w:rsidRPr="00370C10" w:rsidTr="00FE5D04">
        <w:trPr>
          <w:trHeight w:val="348"/>
        </w:trPr>
        <w:tc>
          <w:tcPr>
            <w:tcW w:w="1076" w:type="dxa"/>
            <w:vMerge/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5FB" w:rsidRPr="00370C10" w:rsidRDefault="000355F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55FB" w:rsidRPr="00370C10" w:rsidTr="00FE5D04">
        <w:trPr>
          <w:trHeight w:val="348"/>
        </w:trPr>
        <w:tc>
          <w:tcPr>
            <w:tcW w:w="1076" w:type="dxa"/>
            <w:vMerge/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4A3F61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5FB" w:rsidRPr="00370C10" w:rsidRDefault="000355F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55FB" w:rsidRPr="00370C10" w:rsidTr="00FE5D04">
        <w:trPr>
          <w:trHeight w:val="348"/>
        </w:trPr>
        <w:tc>
          <w:tcPr>
            <w:tcW w:w="1076" w:type="dxa"/>
            <w:vMerge/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5FB" w:rsidRPr="00370C10" w:rsidRDefault="000355F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55FB" w:rsidRPr="00370C10" w:rsidTr="00FE5D04">
        <w:trPr>
          <w:trHeight w:val="348"/>
        </w:trPr>
        <w:tc>
          <w:tcPr>
            <w:tcW w:w="1076" w:type="dxa"/>
            <w:vMerge/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4A3F61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5FB" w:rsidRPr="00370C10" w:rsidRDefault="000355F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55FB" w:rsidRPr="00370C10" w:rsidTr="00FE5D04">
        <w:trPr>
          <w:trHeight w:val="348"/>
        </w:trPr>
        <w:tc>
          <w:tcPr>
            <w:tcW w:w="1076" w:type="dxa"/>
            <w:vMerge/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5FB" w:rsidRPr="00370C10" w:rsidRDefault="000355F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55FB" w:rsidRPr="00370C10" w:rsidTr="00FE5D04">
        <w:trPr>
          <w:trHeight w:val="348"/>
        </w:trPr>
        <w:tc>
          <w:tcPr>
            <w:tcW w:w="1076" w:type="dxa"/>
            <w:vMerge/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0355F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B" w:rsidRPr="00370C10" w:rsidRDefault="004A3F61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5FB" w:rsidRPr="00370C10" w:rsidRDefault="000355F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366B" w:rsidRPr="00370C10" w:rsidTr="00FE5D04">
        <w:trPr>
          <w:trHeight w:val="348"/>
        </w:trPr>
        <w:tc>
          <w:tcPr>
            <w:tcW w:w="1076" w:type="dxa"/>
            <w:vMerge w:val="restart"/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26.09.2018r.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4A3F61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66B" w:rsidRPr="00370C10" w:rsidRDefault="008F3E4D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7F366B"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7F366B" w:rsidRPr="00370C10" w:rsidTr="00FE5D04">
        <w:trPr>
          <w:trHeight w:val="348"/>
        </w:trPr>
        <w:tc>
          <w:tcPr>
            <w:tcW w:w="1076" w:type="dxa"/>
            <w:vMerge/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66B" w:rsidRPr="00370C10" w:rsidRDefault="007F366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366B" w:rsidRPr="00370C10" w:rsidTr="00FE5D04">
        <w:trPr>
          <w:trHeight w:val="348"/>
        </w:trPr>
        <w:tc>
          <w:tcPr>
            <w:tcW w:w="1076" w:type="dxa"/>
            <w:vMerge/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4A3F61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66B" w:rsidRPr="00370C10" w:rsidRDefault="007F366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366B" w:rsidRPr="00370C10" w:rsidTr="00FE5D04">
        <w:trPr>
          <w:trHeight w:val="348"/>
        </w:trPr>
        <w:tc>
          <w:tcPr>
            <w:tcW w:w="1076" w:type="dxa"/>
            <w:vMerge/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66B" w:rsidRPr="00370C10" w:rsidRDefault="007F366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366B" w:rsidRPr="00370C10" w:rsidTr="00FE5D04">
        <w:trPr>
          <w:trHeight w:val="348"/>
        </w:trPr>
        <w:tc>
          <w:tcPr>
            <w:tcW w:w="1076" w:type="dxa"/>
            <w:vMerge/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4A3F61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66B" w:rsidRPr="00370C10" w:rsidRDefault="007F366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366B" w:rsidRPr="00370C10" w:rsidTr="00FE5D04">
        <w:trPr>
          <w:trHeight w:val="348"/>
        </w:trPr>
        <w:tc>
          <w:tcPr>
            <w:tcW w:w="1076" w:type="dxa"/>
            <w:vMerge/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66B" w:rsidRPr="00370C10" w:rsidRDefault="007F366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366B" w:rsidRPr="00370C10" w:rsidTr="00FE5D04">
        <w:trPr>
          <w:trHeight w:val="348"/>
        </w:trPr>
        <w:tc>
          <w:tcPr>
            <w:tcW w:w="1076" w:type="dxa"/>
            <w:vMerge/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7F366B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6B" w:rsidRPr="00370C10" w:rsidRDefault="004A3F61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  <w:bookmarkStart w:id="0" w:name="_GoBack"/>
            <w:bookmarkEnd w:id="0"/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66B" w:rsidRPr="00370C10" w:rsidRDefault="007F366B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86BE4" w:rsidRPr="00370C10" w:rsidRDefault="00786BE4">
      <w:pPr>
        <w:rPr>
          <w:rFonts w:ascii="Arial" w:hAnsi="Arial" w:cs="Arial"/>
          <w:sz w:val="16"/>
          <w:szCs w:val="16"/>
        </w:rPr>
      </w:pPr>
    </w:p>
    <w:p w:rsidR="000E14CB" w:rsidRPr="00370C10" w:rsidRDefault="000E14CB">
      <w:pPr>
        <w:rPr>
          <w:rFonts w:ascii="Arial" w:hAnsi="Arial" w:cs="Arial"/>
          <w:sz w:val="16"/>
          <w:szCs w:val="16"/>
        </w:rPr>
      </w:pPr>
    </w:p>
    <w:p w:rsidR="000E14CB" w:rsidRPr="00370C10" w:rsidRDefault="000E14CB">
      <w:pPr>
        <w:rPr>
          <w:rFonts w:ascii="Arial" w:hAnsi="Arial" w:cs="Arial"/>
          <w:sz w:val="16"/>
          <w:szCs w:val="16"/>
        </w:rPr>
      </w:pPr>
    </w:p>
    <w:p w:rsidR="000E14CB" w:rsidRPr="00370C10" w:rsidRDefault="00E864ED" w:rsidP="00E864ED">
      <w:pPr>
        <w:tabs>
          <w:tab w:val="left" w:pos="7065"/>
        </w:tabs>
        <w:rPr>
          <w:rFonts w:ascii="Arial" w:hAnsi="Arial" w:cs="Arial"/>
          <w:sz w:val="16"/>
          <w:szCs w:val="16"/>
        </w:rPr>
      </w:pPr>
      <w:r w:rsidRPr="00370C10">
        <w:rPr>
          <w:rFonts w:ascii="Arial" w:hAnsi="Arial" w:cs="Arial"/>
          <w:sz w:val="16"/>
          <w:szCs w:val="16"/>
        </w:rPr>
        <w:tab/>
      </w:r>
    </w:p>
    <w:p w:rsidR="000E14CB" w:rsidRPr="00370C10" w:rsidRDefault="000E14CB">
      <w:pPr>
        <w:rPr>
          <w:rFonts w:ascii="Arial" w:hAnsi="Arial" w:cs="Arial"/>
          <w:sz w:val="16"/>
          <w:szCs w:val="16"/>
        </w:rPr>
      </w:pPr>
    </w:p>
    <w:p w:rsidR="000E14CB" w:rsidRPr="00370C10" w:rsidRDefault="000E14CB">
      <w:pPr>
        <w:rPr>
          <w:rFonts w:ascii="Arial" w:hAnsi="Arial" w:cs="Arial"/>
          <w:sz w:val="16"/>
          <w:szCs w:val="16"/>
        </w:rPr>
      </w:pPr>
    </w:p>
    <w:p w:rsidR="000E14CB" w:rsidRPr="00370C10" w:rsidRDefault="000E14CB">
      <w:pPr>
        <w:rPr>
          <w:rFonts w:ascii="Arial" w:hAnsi="Arial" w:cs="Arial"/>
          <w:sz w:val="16"/>
          <w:szCs w:val="16"/>
        </w:rPr>
      </w:pPr>
    </w:p>
    <w:p w:rsidR="000E14CB" w:rsidRPr="00370C10" w:rsidRDefault="000E14CB">
      <w:pPr>
        <w:rPr>
          <w:rFonts w:ascii="Arial" w:hAnsi="Arial" w:cs="Arial"/>
          <w:sz w:val="16"/>
          <w:szCs w:val="16"/>
        </w:rPr>
      </w:pPr>
    </w:p>
    <w:sectPr w:rsidR="000E14CB" w:rsidRPr="00370C10" w:rsidSect="00FE5D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02D" w:rsidRDefault="0057502D">
      <w:pPr>
        <w:spacing w:after="0" w:line="240" w:lineRule="auto"/>
      </w:pPr>
      <w:r>
        <w:separator/>
      </w:r>
    </w:p>
  </w:endnote>
  <w:endnote w:type="continuationSeparator" w:id="0">
    <w:p w:rsidR="0057502D" w:rsidRDefault="00575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269" w:rsidRDefault="007222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269" w:rsidRDefault="007222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269" w:rsidRDefault="007222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02D" w:rsidRDefault="0057502D">
      <w:pPr>
        <w:spacing w:after="0" w:line="240" w:lineRule="auto"/>
      </w:pPr>
      <w:r>
        <w:separator/>
      </w:r>
    </w:p>
  </w:footnote>
  <w:footnote w:type="continuationSeparator" w:id="0">
    <w:p w:rsidR="0057502D" w:rsidRDefault="00575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269" w:rsidRDefault="007222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571" w:rsidRDefault="00E864ED" w:rsidP="00722269">
    <w:pPr>
      <w:pStyle w:val="Nagwek"/>
      <w:tabs>
        <w:tab w:val="left" w:pos="5387"/>
      </w:tabs>
    </w:pPr>
    <w:r w:rsidRPr="00AF1DAD">
      <w:rPr>
        <w:noProof/>
      </w:rPr>
      <w:drawing>
        <wp:inline distT="0" distB="0" distL="0" distR="0" wp14:anchorId="4200D6C3" wp14:editId="353BC54A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5571" w:rsidRDefault="006955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269" w:rsidRDefault="007222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1C"/>
    <w:rsid w:val="00010251"/>
    <w:rsid w:val="000355FB"/>
    <w:rsid w:val="00095BA8"/>
    <w:rsid w:val="000B1C76"/>
    <w:rsid w:val="000E03B5"/>
    <w:rsid w:val="000E14CB"/>
    <w:rsid w:val="000E1CC6"/>
    <w:rsid w:val="001036B2"/>
    <w:rsid w:val="00181ECF"/>
    <w:rsid w:val="00182C89"/>
    <w:rsid w:val="00183093"/>
    <w:rsid w:val="001B4752"/>
    <w:rsid w:val="001B4C72"/>
    <w:rsid w:val="001C370A"/>
    <w:rsid w:val="002960C2"/>
    <w:rsid w:val="002B1C01"/>
    <w:rsid w:val="002E5426"/>
    <w:rsid w:val="00370C10"/>
    <w:rsid w:val="003D12C5"/>
    <w:rsid w:val="004158AF"/>
    <w:rsid w:val="00436359"/>
    <w:rsid w:val="00477DBF"/>
    <w:rsid w:val="004A3F61"/>
    <w:rsid w:val="0057502D"/>
    <w:rsid w:val="0058435F"/>
    <w:rsid w:val="0059055F"/>
    <w:rsid w:val="005A21C2"/>
    <w:rsid w:val="005C6622"/>
    <w:rsid w:val="005C6876"/>
    <w:rsid w:val="006141EC"/>
    <w:rsid w:val="00615247"/>
    <w:rsid w:val="006318C2"/>
    <w:rsid w:val="00646521"/>
    <w:rsid w:val="00672176"/>
    <w:rsid w:val="00674D00"/>
    <w:rsid w:val="00684E61"/>
    <w:rsid w:val="00695571"/>
    <w:rsid w:val="006E7244"/>
    <w:rsid w:val="007013D4"/>
    <w:rsid w:val="00722269"/>
    <w:rsid w:val="00786BE4"/>
    <w:rsid w:val="007B7B87"/>
    <w:rsid w:val="007B7BFA"/>
    <w:rsid w:val="007C314E"/>
    <w:rsid w:val="007F366B"/>
    <w:rsid w:val="00832C51"/>
    <w:rsid w:val="008350B2"/>
    <w:rsid w:val="00844833"/>
    <w:rsid w:val="00844A8D"/>
    <w:rsid w:val="00852F85"/>
    <w:rsid w:val="00857A73"/>
    <w:rsid w:val="0086664E"/>
    <w:rsid w:val="008F3E4D"/>
    <w:rsid w:val="00A22B77"/>
    <w:rsid w:val="00A315CB"/>
    <w:rsid w:val="00A56A49"/>
    <w:rsid w:val="00A775E2"/>
    <w:rsid w:val="00AA213B"/>
    <w:rsid w:val="00AA30A2"/>
    <w:rsid w:val="00B279C6"/>
    <w:rsid w:val="00B46A4B"/>
    <w:rsid w:val="00B97DE9"/>
    <w:rsid w:val="00BA71B0"/>
    <w:rsid w:val="00BD7D3F"/>
    <w:rsid w:val="00BE0D5A"/>
    <w:rsid w:val="00BE63C6"/>
    <w:rsid w:val="00C02C1C"/>
    <w:rsid w:val="00C46D78"/>
    <w:rsid w:val="00C84462"/>
    <w:rsid w:val="00D06EC0"/>
    <w:rsid w:val="00D8181B"/>
    <w:rsid w:val="00DA2EBE"/>
    <w:rsid w:val="00DF7013"/>
    <w:rsid w:val="00E0193D"/>
    <w:rsid w:val="00E42C85"/>
    <w:rsid w:val="00E728C4"/>
    <w:rsid w:val="00E74FD9"/>
    <w:rsid w:val="00E864ED"/>
    <w:rsid w:val="00E97578"/>
    <w:rsid w:val="00EA151A"/>
    <w:rsid w:val="00EA3DD9"/>
    <w:rsid w:val="00EE6510"/>
    <w:rsid w:val="00EF02F2"/>
    <w:rsid w:val="00EF0A56"/>
    <w:rsid w:val="00F068DE"/>
    <w:rsid w:val="00F259CD"/>
    <w:rsid w:val="00F33306"/>
    <w:rsid w:val="00FA1C86"/>
    <w:rsid w:val="00FB7CA7"/>
    <w:rsid w:val="00FE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986D7"/>
  <w15:docId w15:val="{3C5DB509-A1F5-44D3-9CCD-CE6E5CC0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2C1C"/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2C1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C02C1C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0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C1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2C1C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C02C1C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02C1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C02C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02C1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02C1C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C02C1C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02C1C"/>
    <w:rPr>
      <w:rFonts w:ascii="Times New Roman" w:eastAsia="Calibri" w:hAnsi="Times New Roman" w:cs="Times New Roman"/>
      <w:color w:val="365F91"/>
      <w:sz w:val="24"/>
      <w:szCs w:val="21"/>
    </w:rPr>
  </w:style>
  <w:style w:type="table" w:styleId="Tabela-Siatka">
    <w:name w:val="Table Grid"/>
    <w:basedOn w:val="Standardowy"/>
    <w:uiPriority w:val="39"/>
    <w:rsid w:val="00C02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2C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C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C1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C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C1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C1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3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911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</cp:lastModifiedBy>
  <cp:revision>3</cp:revision>
  <cp:lastPrinted>2018-08-27T08:24:00Z</cp:lastPrinted>
  <dcterms:created xsi:type="dcterms:W3CDTF">2018-08-28T13:41:00Z</dcterms:created>
  <dcterms:modified xsi:type="dcterms:W3CDTF">2018-08-29T09:07:00Z</dcterms:modified>
</cp:coreProperties>
</file>