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E8" w:rsidRPr="00E602C8" w:rsidRDefault="005B63E8" w:rsidP="005B63E8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5B63E8" w:rsidRPr="005D0B99" w:rsidRDefault="005B63E8" w:rsidP="005B63E8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5B63E8" w:rsidRDefault="005B63E8" w:rsidP="005B63E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5B63E8" w:rsidRDefault="005B63E8" w:rsidP="005B63E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5B63E8" w:rsidRPr="00852127" w:rsidRDefault="005B63E8" w:rsidP="005B63E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5B63E8" w:rsidRPr="00E62173" w:rsidRDefault="005B63E8" w:rsidP="005B63E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F4142F">
        <w:rPr>
          <w:szCs w:val="24"/>
        </w:rPr>
        <w:t>Specjalista z zakresu rachunkowości z elementami kadr i płac</w:t>
      </w:r>
    </w:p>
    <w:p w:rsidR="005B63E8" w:rsidRPr="00852127" w:rsidRDefault="005B63E8" w:rsidP="005B63E8">
      <w:pPr>
        <w:spacing w:after="0" w:line="24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</w:rPr>
        <w:t>02.01.2019r – 19.01.2019r</w:t>
      </w:r>
    </w:p>
    <w:p w:rsidR="005B63E8" w:rsidRPr="001B4752" w:rsidRDefault="005B63E8" w:rsidP="005B63E8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</w:t>
      </w:r>
      <w:r>
        <w:rPr>
          <w:rFonts w:eastAsia="Calibri" w:cs="Calibri"/>
          <w:iCs/>
        </w:rPr>
        <w:t>ochnackiego 10/1, 10-037 Olsztyn.</w:t>
      </w:r>
    </w:p>
    <w:p w:rsidR="005B63E8" w:rsidRDefault="005B63E8" w:rsidP="005B63E8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 osoba</w:t>
      </w:r>
      <w:r w:rsidRPr="0086664E">
        <w:rPr>
          <w:rFonts w:eastAsia="Calibri" w:cs="Calibri"/>
          <w:iCs/>
        </w:rPr>
        <w:t xml:space="preserve"> (</w:t>
      </w:r>
      <w:r>
        <w:rPr>
          <w:rFonts w:eastAsia="Calibri" w:cs="Calibri"/>
          <w:iCs/>
        </w:rPr>
        <w:t>1</w:t>
      </w:r>
      <w:r w:rsidRPr="0086664E">
        <w:rPr>
          <w:rFonts w:eastAsia="Calibri" w:cs="Calibri"/>
          <w:iCs/>
        </w:rPr>
        <w:t xml:space="preserve"> K)</w:t>
      </w:r>
    </w:p>
    <w:p w:rsidR="005B63E8" w:rsidRPr="0086664E" w:rsidRDefault="005B63E8" w:rsidP="005B63E8">
      <w:pPr>
        <w:rPr>
          <w:rFonts w:eastAsia="Calibri" w:cs="Calibri"/>
          <w:b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Pr="0086664E">
        <w:rPr>
          <w:rFonts w:eastAsia="Calibri" w:cs="Calibri"/>
          <w:iCs/>
        </w:rPr>
        <w:t xml:space="preserve">Podręcznik: </w:t>
      </w:r>
      <w:proofErr w:type="spellStart"/>
      <w:r>
        <w:t>pracownia</w:t>
      </w:r>
      <w:proofErr w:type="spellEnd"/>
      <w:r>
        <w:t xml:space="preserve"> ekonomiczna. Część II. Rozliczenia podatkowe, obsługa programów: finansowo-księgowego rachmistrz </w:t>
      </w:r>
      <w:proofErr w:type="spellStart"/>
      <w:r>
        <w:t>gt</w:t>
      </w:r>
      <w:proofErr w:type="spellEnd"/>
      <w:r>
        <w:t xml:space="preserve"> i kadrowo-płacowego </w:t>
      </w:r>
      <w:proofErr w:type="spellStart"/>
      <w:r>
        <w:t>mikrogratyfikant</w:t>
      </w:r>
      <w:proofErr w:type="spellEnd"/>
      <w:r>
        <w:t xml:space="preserve"> </w:t>
      </w:r>
      <w:proofErr w:type="spellStart"/>
      <w:r>
        <w:t>gt</w:t>
      </w:r>
      <w:proofErr w:type="spellEnd"/>
      <w:r>
        <w:t>, podręcznik:  </w:t>
      </w:r>
      <w:proofErr w:type="spellStart"/>
      <w:r>
        <w:t>pracownia</w:t>
      </w:r>
      <w:proofErr w:type="spellEnd"/>
      <w:r>
        <w:t xml:space="preserve"> ekonomiczna część III Kadry i płace, obsługa programu kadrowo-płacowego </w:t>
      </w:r>
      <w:proofErr w:type="spellStart"/>
      <w:r>
        <w:t>gratyfikant</w:t>
      </w:r>
      <w:proofErr w:type="spellEnd"/>
      <w:r>
        <w:t xml:space="preserve"> GT i programu płatnik GT, </w:t>
      </w:r>
      <w:proofErr w:type="spellStart"/>
      <w:r>
        <w:t>pendrive</w:t>
      </w:r>
      <w:proofErr w:type="spellEnd"/>
      <w:r>
        <w:t>, teczka, notatnik, długopis.</w:t>
      </w:r>
    </w:p>
    <w:p w:rsidR="005B63E8" w:rsidRDefault="005B63E8" w:rsidP="005B63E8">
      <w:pPr>
        <w:spacing w:after="60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650"/>
        <w:gridCol w:w="2211"/>
        <w:gridCol w:w="1892"/>
        <w:gridCol w:w="13"/>
        <w:gridCol w:w="47"/>
      </w:tblGrid>
      <w:tr w:rsidR="005B63E8" w:rsidRPr="006424FC" w:rsidTr="00196460">
        <w:trPr>
          <w:gridAfter w:val="2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5B63E8" w:rsidRPr="006424FC" w:rsidRDefault="005B63E8" w:rsidP="001964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5B63E8" w:rsidRPr="006424FC" w:rsidRDefault="005B63E8" w:rsidP="001964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5B63E8" w:rsidRPr="006424FC" w:rsidRDefault="005B63E8" w:rsidP="001964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0" w:type="dxa"/>
            <w:shd w:val="pct20" w:color="auto" w:fill="auto"/>
            <w:vAlign w:val="center"/>
          </w:tcPr>
          <w:p w:rsidR="005B63E8" w:rsidRPr="006424FC" w:rsidRDefault="005B63E8" w:rsidP="001964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5B63E8" w:rsidRPr="006424FC" w:rsidRDefault="005B63E8" w:rsidP="001964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211" w:type="dxa"/>
            <w:shd w:val="pct20" w:color="auto" w:fill="auto"/>
            <w:vAlign w:val="center"/>
          </w:tcPr>
          <w:p w:rsidR="005B63E8" w:rsidRPr="006424FC" w:rsidRDefault="005B63E8" w:rsidP="001964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5B63E8" w:rsidRPr="006424FC" w:rsidRDefault="005B63E8" w:rsidP="001964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02.01.2019</w:t>
            </w:r>
            <w:r w:rsidRPr="00370C1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</w:tcPr>
          <w:p w:rsidR="005B63E8" w:rsidRPr="00370C10" w:rsidRDefault="005B63E8" w:rsidP="0019646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370C10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:45 – 11:15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:30 – 13:00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14:15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03.01.2019</w:t>
            </w: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 w:val="restart"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370C10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:45 – 11:15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:30 – 13:00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14:15</w:t>
            </w:r>
          </w:p>
        </w:tc>
        <w:tc>
          <w:tcPr>
            <w:tcW w:w="2733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892" w:type="dxa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05" w:type="dxa"/>
            <w:gridSpan w:val="2"/>
            <w:vMerge w:val="restart"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370C10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:30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05" w:type="dxa"/>
            <w:gridSpan w:val="2"/>
            <w:vMerge/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0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0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:30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0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klienta i sprzedaż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05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Obowiązki przedsiębiorcy wobec ZUS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 1, 10-037 Olsztyn</w:t>
            </w:r>
          </w:p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Obowiązki przedsiębiorcy wobec ZUS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459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:30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Rozliczanie podatku od towarów i usług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459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Rozliczanie podatku od towarów i usług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Przychody, koszty i wynik z działalności gospodarczej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Ul. Mochnackiego 10 lok1, 10-037 Olsztyn</w:t>
            </w:r>
          </w:p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15:00 – 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15:15 – 16:45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Przychody, koszty i wynik z działalności gospodarczej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16:45 – 17:15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17:15 – 18:45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Przychody, koszty i wynik z działalności gospodarczej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Uproszczone formy rachunkowości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15:00 – 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15:15 – 16:45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Uproszczone formy rachunkowości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16:45 – 17:15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17:15 – 18:45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Uproszczone formy rachunkowości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10.01.2019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Formy opodatkowania dochodów z działalności gospodarczej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15:00 – 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15:15 – 16:45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Formy opodatkowania dochodów z działalności gospodarczej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16:45 – 17:15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17:15 – 18:45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Formy opodatkowania dochodów z działalności gospodarczej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Podatkowa księga przychodów i rozchodów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15:00 – 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15:15 – 16:45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Podatkowa księga przychodów i rozchodów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16:45 – 17:15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17:15 – 18:45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Podatkowa księga przychodów i rozchodów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:30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Rachmistrz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Prawo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Prawo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:30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Prawo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Prawo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Umowy cywilnoprawne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Umowy cywilnoprawne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:30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Umowy cywilnoprawne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Umowy cywilnoprawne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Default="005B63E8" w:rsidP="00196460">
            <w:r w:rsidRPr="004355B7"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 w:rsidRPr="004355B7">
              <w:rPr>
                <w:rFonts w:ascii="Arial" w:hAnsi="Arial" w:cs="Arial"/>
                <w:color w:val="000000"/>
                <w:sz w:val="16"/>
                <w:szCs w:val="16"/>
              </w:rPr>
              <w:br/>
              <w:t>Ul. Mochnackiego 10 lok1, 10-037 Olsztyn</w:t>
            </w: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:30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Rozliczanie wynagrodzeń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Płatnik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Default="005B63E8" w:rsidP="00196460">
            <w:r w:rsidRPr="004355B7"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 w:rsidRPr="004355B7">
              <w:rPr>
                <w:rFonts w:ascii="Arial" w:hAnsi="Arial" w:cs="Arial"/>
                <w:color w:val="000000"/>
                <w:sz w:val="16"/>
                <w:szCs w:val="16"/>
              </w:rPr>
              <w:br/>
              <w:t>Ul. Mochnackiego 10 lok1, 10-037 Olsztyn</w:t>
            </w: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Płatnik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:30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Płatnik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Obsługa programu Płatnik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 w:val="restart"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08:00 – 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Zarządzanie zespołem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5B7"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 w:rsidRPr="004355B7">
              <w:rPr>
                <w:rFonts w:ascii="Arial" w:hAnsi="Arial" w:cs="Arial"/>
                <w:color w:val="000000"/>
                <w:sz w:val="16"/>
                <w:szCs w:val="16"/>
              </w:rPr>
              <w:br/>
              <w:t>Ul. Mochnackiego 10 lok1, 10-037 Olsztyn</w:t>
            </w: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09:30 – 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:45 – 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Zarządzanie zespołem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 – 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</w:t>
            </w:r>
            <w:r>
              <w:rPr>
                <w:rFonts w:ascii="Arial" w:hAnsi="Arial" w:cs="Arial"/>
                <w:sz w:val="16"/>
                <w:szCs w:val="16"/>
              </w:rPr>
              <w:t>:30 – 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Zarządzanie zespołem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13:00 – 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B63E8" w:rsidRPr="00370C10" w:rsidTr="00196460">
        <w:trPr>
          <w:trHeight w:val="348"/>
        </w:trPr>
        <w:tc>
          <w:tcPr>
            <w:tcW w:w="1076" w:type="dxa"/>
            <w:vMerge/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 – 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Zarządzanie zespołem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E8" w:rsidRPr="00370C10" w:rsidRDefault="005B63E8" w:rsidP="001964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Izabela Rychlińska</w:t>
            </w:r>
          </w:p>
        </w:tc>
        <w:tc>
          <w:tcPr>
            <w:tcW w:w="19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E8" w:rsidRPr="00370C10" w:rsidRDefault="005B63E8" w:rsidP="0019646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B63E8" w:rsidRPr="00370C10" w:rsidRDefault="005B63E8" w:rsidP="005B63E8">
      <w:pPr>
        <w:rPr>
          <w:rFonts w:ascii="Arial" w:hAnsi="Arial" w:cs="Arial"/>
          <w:sz w:val="16"/>
          <w:szCs w:val="16"/>
        </w:rPr>
      </w:pPr>
    </w:p>
    <w:p w:rsidR="005B63E8" w:rsidRPr="00370C10" w:rsidRDefault="005B63E8" w:rsidP="005B63E8">
      <w:pPr>
        <w:rPr>
          <w:rFonts w:ascii="Arial" w:hAnsi="Arial" w:cs="Arial"/>
          <w:sz w:val="16"/>
          <w:szCs w:val="16"/>
        </w:rPr>
      </w:pPr>
    </w:p>
    <w:p w:rsidR="005B63E8" w:rsidRPr="00370C10" w:rsidRDefault="005B63E8" w:rsidP="005B63E8">
      <w:pPr>
        <w:rPr>
          <w:rFonts w:ascii="Arial" w:hAnsi="Arial" w:cs="Arial"/>
          <w:sz w:val="16"/>
          <w:szCs w:val="16"/>
        </w:rPr>
      </w:pPr>
    </w:p>
    <w:p w:rsidR="005B63E8" w:rsidRPr="00370C10" w:rsidRDefault="005B63E8" w:rsidP="005B63E8">
      <w:pPr>
        <w:tabs>
          <w:tab w:val="left" w:pos="7065"/>
        </w:tabs>
        <w:rPr>
          <w:rFonts w:ascii="Arial" w:hAnsi="Arial" w:cs="Arial"/>
          <w:sz w:val="16"/>
          <w:szCs w:val="16"/>
        </w:rPr>
      </w:pPr>
      <w:r w:rsidRPr="00370C10">
        <w:rPr>
          <w:rFonts w:ascii="Arial" w:hAnsi="Arial" w:cs="Arial"/>
          <w:sz w:val="16"/>
          <w:szCs w:val="16"/>
        </w:rPr>
        <w:tab/>
      </w:r>
    </w:p>
    <w:p w:rsidR="005B63E8" w:rsidRPr="00370C10" w:rsidRDefault="005B63E8" w:rsidP="005B63E8">
      <w:pPr>
        <w:rPr>
          <w:rFonts w:ascii="Arial" w:hAnsi="Arial" w:cs="Arial"/>
          <w:sz w:val="16"/>
          <w:szCs w:val="16"/>
        </w:rPr>
      </w:pPr>
    </w:p>
    <w:p w:rsidR="005B63E8" w:rsidRPr="00370C10" w:rsidRDefault="005B63E8" w:rsidP="005B63E8">
      <w:pPr>
        <w:rPr>
          <w:rFonts w:ascii="Arial" w:hAnsi="Arial" w:cs="Arial"/>
          <w:sz w:val="16"/>
          <w:szCs w:val="16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662" w:rsidRDefault="00631662" w:rsidP="005B63E8">
      <w:pPr>
        <w:spacing w:after="0" w:line="240" w:lineRule="auto"/>
      </w:pPr>
      <w:r>
        <w:separator/>
      </w:r>
    </w:p>
  </w:endnote>
  <w:endnote w:type="continuationSeparator" w:id="0">
    <w:p w:rsidR="00631662" w:rsidRDefault="00631662" w:rsidP="005B6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662" w:rsidRDefault="00631662" w:rsidP="005B63E8">
      <w:pPr>
        <w:spacing w:after="0" w:line="240" w:lineRule="auto"/>
      </w:pPr>
      <w:r>
        <w:separator/>
      </w:r>
    </w:p>
  </w:footnote>
  <w:footnote w:type="continuationSeparator" w:id="0">
    <w:p w:rsidR="00631662" w:rsidRDefault="00631662" w:rsidP="005B6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E8" w:rsidRDefault="005B63E8">
    <w:pPr>
      <w:pStyle w:val="Nagwek"/>
    </w:pPr>
    <w:r>
      <w:rPr>
        <w:noProof/>
      </w:rPr>
      <w:drawing>
        <wp:inline distT="0" distB="0" distL="0" distR="0">
          <wp:extent cx="5760720" cy="859155"/>
          <wp:effectExtent l="19050" t="0" r="0" b="0"/>
          <wp:docPr id="1" name="Obraz 0" descr="Oflagowa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lagowan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B63E8"/>
    <w:rsid w:val="00367EAC"/>
    <w:rsid w:val="005B63E8"/>
    <w:rsid w:val="00631662"/>
    <w:rsid w:val="007359C6"/>
    <w:rsid w:val="00C62FE1"/>
    <w:rsid w:val="00E45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3E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B6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B63E8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B6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B63E8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3E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973</Words>
  <Characters>5841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2019-01-23T14:18:00Z</dcterms:created>
  <dcterms:modified xsi:type="dcterms:W3CDTF">2019-01-23T14:18:00Z</dcterms:modified>
</cp:coreProperties>
</file>