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243" w:rsidRPr="00441E8F" w:rsidRDefault="00A14243" w:rsidP="00A1424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A14243" w:rsidRPr="005D0B99" w:rsidRDefault="00A14243" w:rsidP="00A14243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A14243" w:rsidRDefault="00A14243" w:rsidP="00A142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A14243" w:rsidRDefault="00A14243" w:rsidP="00A142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A14243" w:rsidRPr="00852127" w:rsidRDefault="00A14243" w:rsidP="00A142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A14243" w:rsidRPr="00E62173" w:rsidRDefault="00A14243" w:rsidP="00A142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Handlowiec z praktyczną obsługą komputera i prawem jazdy kat. B</w:t>
      </w:r>
    </w:p>
    <w:p w:rsidR="00A14243" w:rsidRPr="006959C7" w:rsidRDefault="00A14243" w:rsidP="00A14243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cs="Calibri"/>
          <w:iCs/>
        </w:rPr>
        <w:t>03.12.2018 – 31.12.2018r</w:t>
      </w:r>
    </w:p>
    <w:p w:rsidR="00A14243" w:rsidRPr="001B4752" w:rsidRDefault="00A14243" w:rsidP="00A14243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</w:t>
      </w:r>
      <w:r w:rsidRPr="00167B2D">
        <w:rPr>
          <w:rFonts w:eastAsia="Calibri" w:cs="Calibri"/>
          <w:iCs/>
          <w:sz w:val="20"/>
          <w:szCs w:val="20"/>
        </w:rPr>
        <w:t xml:space="preserve">CENTRUM ul. Mochnackiego 10/1, 10-037 Olsztyn/ CENTRUM ul. Wilczyńskiego 6c lok. 206 10-686 Olsztyn/ </w:t>
      </w:r>
      <w:r w:rsidRPr="00167B2D">
        <w:rPr>
          <w:rFonts w:cs="Arial"/>
          <w:color w:val="000000"/>
          <w:sz w:val="20"/>
          <w:szCs w:val="20"/>
        </w:rPr>
        <w:t xml:space="preserve">Plac manewrowy: </w:t>
      </w:r>
      <w:r w:rsidRPr="00167B2D">
        <w:rPr>
          <w:rFonts w:cs="Arial"/>
          <w:iCs/>
          <w:sz w:val="20"/>
          <w:szCs w:val="20"/>
        </w:rPr>
        <w:t>róg ulic Żołnierska/Wyszyńskiego, ruch miejski Olsztyna i okolic</w:t>
      </w:r>
    </w:p>
    <w:p w:rsidR="00A14243" w:rsidRDefault="00A14243" w:rsidP="00A14243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(1K)</w:t>
      </w:r>
    </w:p>
    <w:p w:rsidR="00A14243" w:rsidRDefault="00A14243" w:rsidP="00A14243">
      <w:pPr>
        <w:spacing w:after="0" w:line="24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 w:rsidRPr="00167B2D">
        <w:rPr>
          <w:color w:val="000000"/>
          <w:sz w:val="20"/>
          <w:szCs w:val="20"/>
        </w:rPr>
        <w:t>Podręcznik „</w:t>
      </w:r>
      <w:r w:rsidRPr="00167B2D">
        <w:rPr>
          <w:i/>
          <w:color w:val="000000"/>
          <w:sz w:val="20"/>
          <w:szCs w:val="20"/>
        </w:rPr>
        <w:t>Przedstawiciel handlowy</w:t>
      </w:r>
      <w:r w:rsidRPr="00167B2D">
        <w:rPr>
          <w:color w:val="000000"/>
          <w:sz w:val="20"/>
          <w:szCs w:val="20"/>
        </w:rPr>
        <w:t>”, ,„</w:t>
      </w:r>
      <w:r w:rsidRPr="00167B2D">
        <w:rPr>
          <w:i/>
          <w:color w:val="000000"/>
          <w:sz w:val="20"/>
          <w:szCs w:val="20"/>
        </w:rPr>
        <w:t>Kierowca doskonały B</w:t>
      </w:r>
      <w:r w:rsidRPr="00167B2D">
        <w:rPr>
          <w:color w:val="000000"/>
          <w:sz w:val="20"/>
          <w:szCs w:val="20"/>
        </w:rPr>
        <w:t xml:space="preserve">”, </w:t>
      </w:r>
      <w:r w:rsidRPr="00167B2D">
        <w:rPr>
          <w:i/>
          <w:color w:val="000000"/>
          <w:sz w:val="20"/>
          <w:szCs w:val="20"/>
        </w:rPr>
        <w:t>„ECDL BASE NA SKRÓTY SYLLABUS V. 1.0”</w:t>
      </w:r>
      <w:r w:rsidRPr="00167B2D">
        <w:rPr>
          <w:color w:val="000000"/>
          <w:sz w:val="20"/>
          <w:szCs w:val="20"/>
        </w:rPr>
        <w:t xml:space="preserve"> notatnik, długopis, </w:t>
      </w:r>
      <w:proofErr w:type="spellStart"/>
      <w:r w:rsidRPr="00167B2D">
        <w:rPr>
          <w:color w:val="000000"/>
          <w:sz w:val="20"/>
          <w:szCs w:val="20"/>
        </w:rPr>
        <w:t>pendrive</w:t>
      </w:r>
      <w:proofErr w:type="spellEnd"/>
      <w:r w:rsidRPr="00167B2D">
        <w:rPr>
          <w:color w:val="000000"/>
          <w:sz w:val="20"/>
          <w:szCs w:val="20"/>
        </w:rPr>
        <w:t xml:space="preserve"> oraz teczka</w:t>
      </w:r>
    </w:p>
    <w:p w:rsidR="00A14243" w:rsidRDefault="00A14243" w:rsidP="00A14243">
      <w:pPr>
        <w:spacing w:after="0" w:line="240" w:lineRule="auto"/>
        <w:jc w:val="both"/>
        <w:rPr>
          <w:color w:val="000000"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1843"/>
        <w:gridCol w:w="2208"/>
      </w:tblGrid>
      <w:tr w:rsidR="00A14243" w:rsidRPr="006424FC" w:rsidTr="009F3AE0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A14243" w:rsidRPr="006424FC" w:rsidRDefault="00A14243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A14243" w:rsidRPr="006424FC" w:rsidRDefault="00A14243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A14243" w:rsidRPr="006424FC" w:rsidRDefault="00A14243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A14243" w:rsidRPr="006424FC" w:rsidRDefault="00A14243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A14243" w:rsidRPr="006424FC" w:rsidRDefault="00A14243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A14243" w:rsidRPr="006424FC" w:rsidRDefault="00A14243" w:rsidP="009F3AE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shd w:val="pct20" w:color="auto" w:fill="auto"/>
            <w:vAlign w:val="center"/>
          </w:tcPr>
          <w:p w:rsidR="00A14243" w:rsidRPr="006424FC" w:rsidRDefault="00A14243" w:rsidP="009F3AE0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A14243" w:rsidRPr="000029C0" w:rsidTr="009F3AE0">
        <w:trPr>
          <w:trHeight w:val="348"/>
        </w:trPr>
        <w:tc>
          <w:tcPr>
            <w:tcW w:w="1076" w:type="dxa"/>
            <w:vMerge w:val="restart"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03.12.2018</w:t>
            </w:r>
          </w:p>
        </w:tc>
        <w:tc>
          <w:tcPr>
            <w:tcW w:w="14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vMerge w:val="restart"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14243" w:rsidRPr="00617201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14243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Pr="00617201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43" w:rsidTr="009F3AE0">
        <w:trPr>
          <w:trHeight w:val="250"/>
        </w:trPr>
        <w:tc>
          <w:tcPr>
            <w:tcW w:w="1076" w:type="dxa"/>
            <w:vMerge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18:15-21:15</w:t>
            </w:r>
          </w:p>
        </w:tc>
        <w:tc>
          <w:tcPr>
            <w:tcW w:w="273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vMerge/>
            <w:vAlign w:val="center"/>
          </w:tcPr>
          <w:p w:rsidR="00A14243" w:rsidRPr="00617201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43" w:rsidTr="009F3AE0">
        <w:trPr>
          <w:trHeight w:val="250"/>
        </w:trPr>
        <w:tc>
          <w:tcPr>
            <w:tcW w:w="1076" w:type="dxa"/>
            <w:vMerge w:val="restart"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04.12.2018</w:t>
            </w: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 w:val="restart"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14243" w:rsidTr="009F3AE0">
        <w:trPr>
          <w:trHeight w:val="250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Tr="009F3AE0">
        <w:trPr>
          <w:trHeight w:val="250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Tr="009F3AE0">
        <w:trPr>
          <w:trHeight w:val="250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Tr="009F3AE0">
        <w:trPr>
          <w:trHeight w:val="250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Tr="009F3AE0">
        <w:trPr>
          <w:trHeight w:val="250"/>
        </w:trPr>
        <w:tc>
          <w:tcPr>
            <w:tcW w:w="1076" w:type="dxa"/>
            <w:vMerge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vMerge w:val="restart"/>
            <w:vAlign w:val="center"/>
          </w:tcPr>
          <w:p w:rsidR="00A14243" w:rsidRPr="00617201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 w:rsidRPr="00560DEE">
              <w:rPr>
                <w:rFonts w:ascii="Arial" w:hAnsi="Arial" w:cs="Arial"/>
                <w:sz w:val="16"/>
                <w:szCs w:val="16"/>
              </w:rPr>
              <w:t>CENTRUM ul. Wilczyńskiego 6c lok. 206 10-686 Olsztyn</w:t>
            </w:r>
          </w:p>
        </w:tc>
      </w:tr>
      <w:tr w:rsidR="00A14243" w:rsidTr="009F3AE0">
        <w:trPr>
          <w:trHeight w:val="250"/>
        </w:trPr>
        <w:tc>
          <w:tcPr>
            <w:tcW w:w="1076" w:type="dxa"/>
            <w:vMerge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Pr="00617201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43" w:rsidTr="009F3AE0">
        <w:trPr>
          <w:trHeight w:val="250"/>
        </w:trPr>
        <w:tc>
          <w:tcPr>
            <w:tcW w:w="1076" w:type="dxa"/>
            <w:vMerge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20:30</w:t>
            </w:r>
          </w:p>
        </w:tc>
        <w:tc>
          <w:tcPr>
            <w:tcW w:w="273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vMerge/>
            <w:vAlign w:val="center"/>
          </w:tcPr>
          <w:p w:rsidR="00A14243" w:rsidRPr="00617201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 w:val="restart"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05.12.2019</w:t>
            </w: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 w:val="restart"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20:30</w:t>
            </w:r>
          </w:p>
        </w:tc>
        <w:tc>
          <w:tcPr>
            <w:tcW w:w="273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 w:val="restart"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06.12.2019</w:t>
            </w:r>
          </w:p>
        </w:tc>
        <w:tc>
          <w:tcPr>
            <w:tcW w:w="14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vMerge w:val="restart"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560DEE">
              <w:rPr>
                <w:rFonts w:ascii="Arial" w:hAnsi="Arial" w:cs="Arial"/>
                <w:sz w:val="16"/>
                <w:szCs w:val="16"/>
              </w:rPr>
              <w:t xml:space="preserve">CENTRUM ul. </w:t>
            </w:r>
            <w:r w:rsidRPr="00560DEE">
              <w:rPr>
                <w:rFonts w:ascii="Arial" w:hAnsi="Arial" w:cs="Arial"/>
                <w:sz w:val="16"/>
                <w:szCs w:val="16"/>
              </w:rPr>
              <w:lastRenderedPageBreak/>
              <w:t>Wilczyńskiego 6c lok. 206 10-686 Olsztyn</w:t>
            </w: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20:30</w:t>
            </w:r>
          </w:p>
        </w:tc>
        <w:tc>
          <w:tcPr>
            <w:tcW w:w="273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 w:val="restart"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07.12.2018</w:t>
            </w: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Organizacja pracy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 w:val="restart"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Organizacja pracy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73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73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Organizacja pracy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20:30</w:t>
            </w:r>
          </w:p>
        </w:tc>
        <w:tc>
          <w:tcPr>
            <w:tcW w:w="273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Łukasz Okoński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 w:val="restart"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10.12.2018</w:t>
            </w:r>
          </w:p>
        </w:tc>
        <w:tc>
          <w:tcPr>
            <w:tcW w:w="14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Pierwsza pomoc </w:t>
            </w:r>
            <w:proofErr w:type="spellStart"/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przedmedyczna</w:t>
            </w:r>
            <w:proofErr w:type="spellEnd"/>
          </w:p>
        </w:tc>
        <w:tc>
          <w:tcPr>
            <w:tcW w:w="702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Dariusz Sopel</w:t>
            </w:r>
          </w:p>
        </w:tc>
        <w:tc>
          <w:tcPr>
            <w:tcW w:w="2208" w:type="dxa"/>
            <w:vMerge w:val="restart"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18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18:15-19:45</w:t>
            </w:r>
          </w:p>
        </w:tc>
        <w:tc>
          <w:tcPr>
            <w:tcW w:w="273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Pierwsza pomoc </w:t>
            </w:r>
            <w:proofErr w:type="spellStart"/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przedmedyczna</w:t>
            </w:r>
            <w:proofErr w:type="spellEnd"/>
          </w:p>
        </w:tc>
        <w:tc>
          <w:tcPr>
            <w:tcW w:w="702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A14243" w:rsidRPr="00F15EB7" w:rsidRDefault="00A14243" w:rsidP="009F3AE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Dariusz Sopel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 w:val="restart"/>
            <w:vAlign w:val="center"/>
          </w:tcPr>
          <w:p w:rsidR="00A14243" w:rsidRPr="000029C0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11.12.2018</w:t>
            </w: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 w:val="restart"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 w:val="restart"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12.12.2018</w:t>
            </w: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 w:val="restart"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733" w:type="dxa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Obsługa programu Word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 w:val="restart"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13.12.2018</w:t>
            </w: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 w:val="restart"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73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73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 w:val="restart"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17.12.2018</w:t>
            </w: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10:15</w:t>
            </w:r>
          </w:p>
        </w:tc>
        <w:tc>
          <w:tcPr>
            <w:tcW w:w="273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trudnego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:rsidR="00A14243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 w:val="restart"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10:15 – 10:30</w:t>
            </w:r>
          </w:p>
        </w:tc>
        <w:tc>
          <w:tcPr>
            <w:tcW w:w="273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10:30 – 12:45</w:t>
            </w:r>
          </w:p>
        </w:tc>
        <w:tc>
          <w:tcPr>
            <w:tcW w:w="273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trudnego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12:45 – 13:15</w:t>
            </w:r>
          </w:p>
        </w:tc>
        <w:tc>
          <w:tcPr>
            <w:tcW w:w="273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14243" w:rsidRPr="005B44DF" w:rsidTr="009F3AE0">
        <w:trPr>
          <w:trHeight w:val="348"/>
        </w:trPr>
        <w:tc>
          <w:tcPr>
            <w:tcW w:w="1076" w:type="dxa"/>
            <w:vMerge/>
            <w:vAlign w:val="center"/>
          </w:tcPr>
          <w:p w:rsidR="00A14243" w:rsidRDefault="00A14243" w:rsidP="009F3AE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 – 14:45</w:t>
            </w:r>
          </w:p>
        </w:tc>
        <w:tc>
          <w:tcPr>
            <w:tcW w:w="273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trudnego</w:t>
            </w:r>
          </w:p>
        </w:tc>
        <w:tc>
          <w:tcPr>
            <w:tcW w:w="702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:rsidR="00A14243" w:rsidRPr="00370C10" w:rsidRDefault="00A14243" w:rsidP="009F3A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Kornelia Kuleszczyk</w:t>
            </w:r>
          </w:p>
        </w:tc>
        <w:tc>
          <w:tcPr>
            <w:tcW w:w="2208" w:type="dxa"/>
            <w:vMerge/>
            <w:vAlign w:val="center"/>
          </w:tcPr>
          <w:p w:rsidR="00A14243" w:rsidRDefault="00A14243" w:rsidP="009F3AE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A14243" w:rsidRPr="00EB43F8" w:rsidRDefault="00A14243" w:rsidP="00A14243">
      <w:pPr>
        <w:spacing w:after="0" w:line="240" w:lineRule="auto"/>
        <w:jc w:val="both"/>
        <w:rPr>
          <w:color w:val="000000"/>
        </w:rPr>
      </w:pPr>
    </w:p>
    <w:p w:rsidR="00A14243" w:rsidRPr="00441E8F" w:rsidRDefault="00A14243" w:rsidP="00A14243">
      <w:pPr>
        <w:rPr>
          <w:b/>
        </w:rPr>
      </w:pPr>
      <w:r w:rsidRPr="00441E8F">
        <w:rPr>
          <w:b/>
        </w:rPr>
        <w:t>Zajęcia praktyczne ustalane indywidualnie 30 jednostek dydaktycznych po 60 min.</w:t>
      </w:r>
    </w:p>
    <w:p w:rsidR="00C62FE1" w:rsidRDefault="00A14243" w:rsidP="00A14243">
      <w:r w:rsidRPr="00441E8F">
        <w:rPr>
          <w:b/>
        </w:rPr>
        <w:t xml:space="preserve">Miejsce realizacji zajęć praktycznych: </w:t>
      </w:r>
      <w:r w:rsidRPr="00441E8F">
        <w:rPr>
          <w:rFonts w:cs="Arial"/>
          <w:b/>
          <w:color w:val="000000"/>
        </w:rPr>
        <w:t xml:space="preserve">Plac manewrowy: </w:t>
      </w:r>
      <w:r w:rsidRPr="00441E8F">
        <w:rPr>
          <w:rFonts w:cs="Arial"/>
          <w:b/>
          <w:iCs/>
        </w:rPr>
        <w:t>róg ulic Żołnierska/Wyszyńskiego, ruch miejski Olsztyna i okolic</w:t>
      </w:r>
    </w:p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4DD" w:rsidRDefault="00B464DD" w:rsidP="00A14243">
      <w:pPr>
        <w:spacing w:after="0" w:line="240" w:lineRule="auto"/>
      </w:pPr>
      <w:r>
        <w:separator/>
      </w:r>
    </w:p>
  </w:endnote>
  <w:endnote w:type="continuationSeparator" w:id="0">
    <w:p w:rsidR="00B464DD" w:rsidRDefault="00B464DD" w:rsidP="00A14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4DD" w:rsidRDefault="00B464DD" w:rsidP="00A14243">
      <w:pPr>
        <w:spacing w:after="0" w:line="240" w:lineRule="auto"/>
      </w:pPr>
      <w:r>
        <w:separator/>
      </w:r>
    </w:p>
  </w:footnote>
  <w:footnote w:type="continuationSeparator" w:id="0">
    <w:p w:rsidR="00B464DD" w:rsidRDefault="00B464DD" w:rsidP="00A14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243" w:rsidRDefault="00A14243">
    <w:pPr>
      <w:pStyle w:val="Nagwek"/>
    </w:pPr>
    <w:r>
      <w:rPr>
        <w:noProof/>
        <w:lang w:eastAsia="pl-PL"/>
      </w:rPr>
      <w:drawing>
        <wp:inline distT="0" distB="0" distL="0" distR="0">
          <wp:extent cx="5760720" cy="859155"/>
          <wp:effectExtent l="19050" t="0" r="0" b="0"/>
          <wp:docPr id="1" name="Obraz 0" descr="Oflagowa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lagowani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59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14243"/>
    <w:rsid w:val="00251B9D"/>
    <w:rsid w:val="00367EAC"/>
    <w:rsid w:val="007359C6"/>
    <w:rsid w:val="00A14243"/>
    <w:rsid w:val="00B464DD"/>
    <w:rsid w:val="00C62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424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1424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14243"/>
  </w:style>
  <w:style w:type="paragraph" w:styleId="Stopka">
    <w:name w:val="footer"/>
    <w:basedOn w:val="Normalny"/>
    <w:link w:val="StopkaZnak"/>
    <w:uiPriority w:val="99"/>
    <w:semiHidden/>
    <w:unhideWhenUsed/>
    <w:rsid w:val="00A1424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A14243"/>
  </w:style>
  <w:style w:type="paragraph" w:styleId="Tekstdymka">
    <w:name w:val="Balloon Text"/>
    <w:basedOn w:val="Normalny"/>
    <w:link w:val="TekstdymkaZnak"/>
    <w:uiPriority w:val="99"/>
    <w:semiHidden/>
    <w:unhideWhenUsed/>
    <w:rsid w:val="00A1424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2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631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2</cp:revision>
  <dcterms:created xsi:type="dcterms:W3CDTF">2019-01-04T15:37:00Z</dcterms:created>
  <dcterms:modified xsi:type="dcterms:W3CDTF">2019-01-04T15:39:00Z</dcterms:modified>
</cp:coreProperties>
</file>