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11F" w:rsidRPr="00607DAD" w:rsidRDefault="0098611F" w:rsidP="0098611F">
      <w:pPr>
        <w:jc w:val="center"/>
        <w:rPr>
          <w:rFonts w:ascii="Times New Roman" w:hAnsi="Times New Roman"/>
          <w:b/>
          <w:sz w:val="32"/>
        </w:rPr>
      </w:pPr>
      <w:r w:rsidRPr="00607DAD">
        <w:rPr>
          <w:rFonts w:ascii="Times New Roman" w:hAnsi="Times New Roman"/>
          <w:b/>
          <w:sz w:val="32"/>
        </w:rPr>
        <w:t xml:space="preserve">HARMONOGRAM USŁUGI </w:t>
      </w:r>
    </w:p>
    <w:p w:rsidR="0098611F" w:rsidRPr="00607DAD" w:rsidRDefault="0098611F" w:rsidP="0098611F">
      <w:pPr>
        <w:spacing w:after="60"/>
        <w:ind w:right="425"/>
        <w:jc w:val="both"/>
        <w:rPr>
          <w:rFonts w:ascii="Times New Roman" w:eastAsia="Calibri" w:hAnsi="Times New Roman"/>
        </w:rPr>
      </w:pPr>
    </w:p>
    <w:p w:rsidR="0098611F" w:rsidRPr="00607DAD" w:rsidRDefault="0098611F" w:rsidP="0098611F">
      <w:pPr>
        <w:spacing w:after="0" w:line="360" w:lineRule="auto"/>
        <w:jc w:val="both"/>
        <w:rPr>
          <w:rFonts w:ascii="Times New Roman" w:eastAsia="Calibri" w:hAnsi="Times New Roman"/>
        </w:rPr>
      </w:pPr>
      <w:r w:rsidRPr="00607DAD">
        <w:rPr>
          <w:rFonts w:ascii="Times New Roman" w:eastAsia="Calibri" w:hAnsi="Times New Roman"/>
          <w:b/>
        </w:rPr>
        <w:t>Nazwa i adres Beneficjenta:</w:t>
      </w:r>
      <w:r w:rsidRPr="00607DAD">
        <w:rPr>
          <w:rFonts w:ascii="Times New Roman" w:eastAsia="Calibri" w:hAnsi="Times New Roman"/>
        </w:rPr>
        <w:t xml:space="preserve"> LINIA s.c. ul. Mochnackiego 10 lok.1, 10-037 Olsztyn</w:t>
      </w:r>
    </w:p>
    <w:p w:rsidR="0098611F" w:rsidRPr="00607DAD" w:rsidRDefault="0098611F" w:rsidP="009861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</w:rPr>
      </w:pPr>
      <w:r w:rsidRPr="00607DAD">
        <w:rPr>
          <w:rFonts w:ascii="Times New Roman" w:eastAsia="Calibri" w:hAnsi="Times New Roman"/>
          <w:b/>
        </w:rPr>
        <w:t>Nazwa projektu:</w:t>
      </w:r>
      <w:r w:rsidRPr="00607DAD">
        <w:rPr>
          <w:rFonts w:ascii="Times New Roman" w:eastAsia="Calibri" w:hAnsi="Times New Roman"/>
        </w:rPr>
        <w:t xml:space="preserve"> Po prostej LINII - od szkolenia do podjęcia zatrudnienia. Edycja 2</w:t>
      </w:r>
    </w:p>
    <w:p w:rsidR="0098611F" w:rsidRPr="00607DAD" w:rsidRDefault="0098611F" w:rsidP="009861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Cs/>
        </w:rPr>
      </w:pPr>
      <w:r w:rsidRPr="00607DAD">
        <w:rPr>
          <w:rFonts w:ascii="Times New Roman" w:eastAsia="Calibri" w:hAnsi="Times New Roman"/>
          <w:b/>
          <w:bCs/>
        </w:rPr>
        <w:t>Numer projektu:</w:t>
      </w:r>
      <w:r w:rsidRPr="00607DAD">
        <w:rPr>
          <w:rFonts w:ascii="Times New Roman" w:eastAsia="Calibri" w:hAnsi="Times New Roman"/>
          <w:bCs/>
        </w:rPr>
        <w:t xml:space="preserve"> RPWM.10.02.00-28-0126/17</w:t>
      </w:r>
    </w:p>
    <w:p w:rsidR="0098611F" w:rsidRPr="00607DAD" w:rsidRDefault="0098611F" w:rsidP="009861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Cs/>
        </w:rPr>
      </w:pPr>
      <w:r w:rsidRPr="00607DAD">
        <w:rPr>
          <w:rFonts w:ascii="Times New Roman" w:eastAsia="Calibri" w:hAnsi="Times New Roman"/>
          <w:b/>
          <w:bCs/>
        </w:rPr>
        <w:t>Zadanie:</w:t>
      </w:r>
      <w:r w:rsidRPr="00607DAD">
        <w:rPr>
          <w:rFonts w:ascii="Times New Roman" w:eastAsia="Calibri" w:hAnsi="Times New Roman"/>
          <w:bCs/>
        </w:rPr>
        <w:t xml:space="preserve">  Szkolenia</w:t>
      </w:r>
      <w:bookmarkStart w:id="0" w:name="_GoBack"/>
      <w:bookmarkEnd w:id="0"/>
    </w:p>
    <w:p w:rsidR="0098611F" w:rsidRPr="00607DAD" w:rsidRDefault="0098611F" w:rsidP="009861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</w:rPr>
      </w:pPr>
      <w:r w:rsidRPr="00607DAD">
        <w:rPr>
          <w:rFonts w:ascii="Times New Roman" w:eastAsia="Calibri" w:hAnsi="Times New Roman"/>
          <w:b/>
          <w:bCs/>
        </w:rPr>
        <w:t xml:space="preserve">Nazwa usługi: </w:t>
      </w:r>
      <w:r w:rsidRPr="0098611F">
        <w:rPr>
          <w:rFonts w:ascii="Times New Roman" w:eastAsia="Calibri" w:hAnsi="Times New Roman"/>
          <w:bCs/>
        </w:rPr>
        <w:t>Kierowca kat. D z kwalifikacją wstępną przyspieszoną</w:t>
      </w:r>
    </w:p>
    <w:p w:rsidR="0098611F" w:rsidRPr="00607DAD" w:rsidRDefault="0098611F" w:rsidP="0098611F">
      <w:pPr>
        <w:spacing w:after="0" w:line="360" w:lineRule="auto"/>
        <w:jc w:val="both"/>
        <w:rPr>
          <w:rFonts w:ascii="Times New Roman" w:eastAsia="Calibri" w:hAnsi="Times New Roman"/>
          <w:iCs/>
        </w:rPr>
      </w:pPr>
      <w:r w:rsidRPr="00607DAD">
        <w:rPr>
          <w:rFonts w:ascii="Times New Roman" w:eastAsia="Calibri" w:hAnsi="Times New Roman"/>
          <w:b/>
          <w:iCs/>
        </w:rPr>
        <w:t xml:space="preserve">Termin realizacji: </w:t>
      </w:r>
      <w:r>
        <w:rPr>
          <w:rFonts w:ascii="Times New Roman" w:eastAsia="Calibri" w:hAnsi="Times New Roman"/>
          <w:iCs/>
        </w:rPr>
        <w:t xml:space="preserve">09.07.2018r- 30.09.2018r. </w:t>
      </w:r>
    </w:p>
    <w:p w:rsidR="0098611F" w:rsidRPr="00607DAD" w:rsidRDefault="0098611F" w:rsidP="0098611F">
      <w:pPr>
        <w:spacing w:after="0" w:line="360" w:lineRule="auto"/>
        <w:jc w:val="both"/>
        <w:rPr>
          <w:rFonts w:ascii="Times New Roman" w:eastAsia="Calibri" w:hAnsi="Times New Roman"/>
          <w:iCs/>
        </w:rPr>
      </w:pPr>
      <w:r w:rsidRPr="00607DAD">
        <w:rPr>
          <w:rFonts w:ascii="Times New Roman" w:eastAsia="Calibri" w:hAnsi="Times New Roman"/>
          <w:b/>
          <w:iCs/>
        </w:rPr>
        <w:t>Miejsce realizacji:</w:t>
      </w:r>
      <w:r w:rsidRPr="00607DAD">
        <w:rPr>
          <w:rFonts w:ascii="Times New Roman" w:eastAsia="Calibri" w:hAnsi="Times New Roman"/>
          <w:iCs/>
        </w:rPr>
        <w:t xml:space="preserve"> LINIA s.c. ul. Mochnackiego 10/1, 10-037 Olsztyn</w:t>
      </w:r>
    </w:p>
    <w:p w:rsidR="0098611F" w:rsidRPr="00607DAD" w:rsidRDefault="0098611F" w:rsidP="0098611F">
      <w:pPr>
        <w:spacing w:after="0" w:line="360" w:lineRule="auto"/>
        <w:jc w:val="both"/>
        <w:rPr>
          <w:rFonts w:ascii="Times New Roman" w:eastAsia="Calibri" w:hAnsi="Times New Roman"/>
          <w:iCs/>
        </w:rPr>
      </w:pPr>
      <w:r w:rsidRPr="00607DAD">
        <w:rPr>
          <w:rFonts w:ascii="Times New Roman" w:eastAsia="Calibri" w:hAnsi="Times New Roman"/>
          <w:b/>
          <w:iCs/>
        </w:rPr>
        <w:t xml:space="preserve">Liczba osób: </w:t>
      </w:r>
      <w:r>
        <w:rPr>
          <w:rFonts w:ascii="Times New Roman" w:eastAsia="Calibri" w:hAnsi="Times New Roman"/>
          <w:iCs/>
        </w:rPr>
        <w:t>1 osoba (1M)</w:t>
      </w:r>
    </w:p>
    <w:p w:rsidR="0098611F" w:rsidRPr="00607DAD" w:rsidRDefault="0098611F" w:rsidP="0098611F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607DAD">
        <w:rPr>
          <w:rFonts w:ascii="Times New Roman" w:eastAsia="Calibri" w:hAnsi="Times New Roman"/>
          <w:b/>
          <w:iCs/>
        </w:rPr>
        <w:t>Materiały szkoleniowe i dydaktyczne dla uczestników</w:t>
      </w:r>
      <w:r w:rsidRPr="00607DAD">
        <w:rPr>
          <w:rFonts w:ascii="Times New Roman" w:eastAsia="Calibri" w:hAnsi="Times New Roman"/>
          <w:b/>
          <w:iCs/>
          <w:color w:val="000000" w:themeColor="text1"/>
        </w:rPr>
        <w:t xml:space="preserve">: </w:t>
      </w:r>
      <w:r w:rsidRPr="00607DAD">
        <w:rPr>
          <w:rFonts w:ascii="Times New Roman" w:eastAsia="Calibri" w:hAnsi="Times New Roman"/>
          <w:iCs/>
          <w:color w:val="000000" w:themeColor="text1"/>
        </w:rPr>
        <w:t xml:space="preserve">Podręcznik Kwalifikacja Wstępna Przyspieszona, </w:t>
      </w:r>
      <w:r>
        <w:rPr>
          <w:rFonts w:ascii="Times New Roman" w:eastAsia="Calibri" w:hAnsi="Times New Roman"/>
          <w:iCs/>
          <w:color w:val="000000" w:themeColor="text1"/>
        </w:rPr>
        <w:t>Podręcznik do kat. D</w:t>
      </w:r>
      <w:r w:rsidRPr="00607DAD">
        <w:rPr>
          <w:rFonts w:ascii="Times New Roman" w:eastAsia="Calibri" w:hAnsi="Times New Roman"/>
          <w:iCs/>
          <w:color w:val="000000" w:themeColor="text1"/>
        </w:rPr>
        <w:t>,  płyta z testami ,</w:t>
      </w:r>
      <w:r w:rsidRPr="00607DAD">
        <w:rPr>
          <w:rFonts w:ascii="Times New Roman" w:hAnsi="Times New Roman"/>
          <w:color w:val="000000" w:themeColor="text1"/>
        </w:rPr>
        <w:t>notatnik, długopis oraz teczka.</w:t>
      </w:r>
    </w:p>
    <w:p w:rsidR="0098611F" w:rsidRPr="00607DAD" w:rsidRDefault="0098611F" w:rsidP="0098611F">
      <w:pPr>
        <w:spacing w:after="60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17"/>
        <w:gridCol w:w="30"/>
      </w:tblGrid>
      <w:tr w:rsidR="0098611F" w:rsidRPr="00607DAD" w:rsidTr="0098611F">
        <w:trPr>
          <w:gridAfter w:val="3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98611F" w:rsidRPr="00607DAD" w:rsidRDefault="0098611F" w:rsidP="0098611F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Data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98611F" w:rsidRPr="00607DAD" w:rsidRDefault="0098611F" w:rsidP="0098611F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Godziny realizacji 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98611F" w:rsidRPr="00607DAD" w:rsidRDefault="0098611F" w:rsidP="0098611F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98611F" w:rsidRPr="00607DAD" w:rsidRDefault="0098611F" w:rsidP="0098611F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Liczba</w:t>
            </w:r>
          </w:p>
          <w:p w:rsidR="0098611F" w:rsidRPr="00607DAD" w:rsidRDefault="0098611F" w:rsidP="0098611F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 xml:space="preserve">godzin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98611F" w:rsidRPr="00607DAD" w:rsidRDefault="0098611F" w:rsidP="0098611F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98611F" w:rsidRPr="00607DAD" w:rsidRDefault="0098611F" w:rsidP="0098611F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Miejsce realizacji zajęć/nazwa instytucji</w:t>
            </w: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09.07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.2018</w:t>
            </w:r>
          </w:p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8611F" w:rsidRPr="00607DAD" w:rsidRDefault="0063287C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Marian  Koba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9" w:type="dxa"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98611F" w:rsidRPr="00607DAD" w:rsidRDefault="0063287C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11.07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425"/>
        </w:trPr>
        <w:tc>
          <w:tcPr>
            <w:tcW w:w="1076" w:type="dxa"/>
            <w:vMerge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Marian Koba</w:t>
            </w:r>
          </w:p>
        </w:tc>
        <w:tc>
          <w:tcPr>
            <w:tcW w:w="1732" w:type="dxa"/>
            <w:vMerge w:val="restart"/>
            <w:tcBorders>
              <w:righ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righ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Marian Koba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left w:val="nil"/>
            </w:tcBorders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12.07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8:45-9:30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B12EEC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B12EEC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B12EEC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98611F" w:rsidRPr="00607DAD" w:rsidTr="0098611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98611F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1F" w:rsidRPr="00607DAD" w:rsidRDefault="00B12EEC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98611F" w:rsidRPr="00607DAD" w:rsidRDefault="0098611F" w:rsidP="0098611F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16.07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.2018</w:t>
            </w:r>
          </w:p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</w:t>
            </w:r>
            <w:r>
              <w:rPr>
                <w:rFonts w:ascii="Times New Roman" w:hAnsi="Times New Roman"/>
                <w:sz w:val="16"/>
                <w:szCs w:val="16"/>
              </w:rPr>
              <w:t>go optymalnego wykorzystania 15/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4C5F4A" w:rsidRPr="00607DAD" w:rsidRDefault="004C5F4A" w:rsidP="0098611F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4C5F4A" w:rsidRPr="00607DAD" w:rsidRDefault="004C5F4A" w:rsidP="0098611F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4C5F4A" w:rsidRPr="00607DAD" w:rsidRDefault="004C5F4A" w:rsidP="0098611F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 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4C5F4A" w:rsidRPr="00607DAD" w:rsidRDefault="004C5F4A" w:rsidP="0098611F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4C5F4A" w:rsidRPr="00607DAD" w:rsidRDefault="004C5F4A" w:rsidP="0098611F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4</w:t>
            </w:r>
            <w:r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4C5F4A" w:rsidRPr="00607DAD" w:rsidRDefault="004C5F4A" w:rsidP="0098611F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2"/>
          <w:wAfter w:w="47" w:type="dxa"/>
          <w:trHeight w:val="436"/>
        </w:trPr>
        <w:tc>
          <w:tcPr>
            <w:tcW w:w="1076" w:type="dxa"/>
            <w:vMerge/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4C5F4A" w:rsidRPr="00607DAD" w:rsidRDefault="004C5F4A" w:rsidP="0098611F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1C0964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</w:t>
            </w:r>
            <w:r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9861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4C5F4A" w:rsidRPr="00607DAD" w:rsidRDefault="004C5F4A" w:rsidP="0098611F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1C0964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Marian  Koba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1C0964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Marian Koba</w:t>
            </w:r>
          </w:p>
        </w:tc>
        <w:tc>
          <w:tcPr>
            <w:tcW w:w="1905" w:type="dxa"/>
            <w:gridSpan w:val="3"/>
            <w:vMerge/>
            <w:tcBorders>
              <w:bottom w:val="nil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17.07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7</w:t>
            </w:r>
            <w:r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</w:tc>
      </w:tr>
      <w:tr w:rsidR="004C5F4A" w:rsidRPr="00607DAD" w:rsidTr="0098611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</w:tc>
      </w:tr>
      <w:tr w:rsidR="004C5F4A" w:rsidRPr="00607DAD" w:rsidTr="0098611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5C5099" w:rsidRDefault="004C5F4A" w:rsidP="004C5F4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Poznanie charakterystyki technicznej i sposobu działania urządzeń służących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bezpieczeństwu, w celu zapewnienia panowania nad pojazdem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9</w:t>
            </w:r>
            <w:r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11/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13</w:t>
            </w:r>
            <w:r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tcBorders>
              <w:top w:val="nil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18.07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15</w:t>
            </w:r>
            <w:r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uwarunkowań społecznych dotyczących transportu dr</w:t>
            </w:r>
            <w:r>
              <w:rPr>
                <w:rFonts w:ascii="Times New Roman" w:hAnsi="Times New Roman"/>
                <w:sz w:val="16"/>
                <w:szCs w:val="16"/>
              </w:rPr>
              <w:t>ogowego i rządzących nim zasad 3</w:t>
            </w:r>
            <w:r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uwarunkowań społecznych dotyczących transportu dr</w:t>
            </w:r>
            <w:r>
              <w:rPr>
                <w:rFonts w:ascii="Times New Roman" w:hAnsi="Times New Roman"/>
                <w:sz w:val="16"/>
                <w:szCs w:val="16"/>
              </w:rPr>
              <w:t>ogowego i rządzących nim zasad 5</w:t>
            </w:r>
            <w:r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Marian  Koba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Marian Koba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uwarunkowań społecznych dotyczących transportu dr</w:t>
            </w:r>
            <w:r>
              <w:rPr>
                <w:rFonts w:ascii="Times New Roman" w:hAnsi="Times New Roman"/>
                <w:sz w:val="16"/>
                <w:szCs w:val="16"/>
              </w:rPr>
              <w:t>ogowego i rządzących nim zasad 6</w:t>
            </w:r>
            <w:r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 w:val="restart"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uwarunkowań społecznych dotyczących transportu dr</w:t>
            </w:r>
            <w:r>
              <w:rPr>
                <w:rFonts w:ascii="Times New Roman" w:hAnsi="Times New Roman"/>
                <w:sz w:val="16"/>
                <w:szCs w:val="16"/>
              </w:rPr>
              <w:t>ogowego i rządzących nim zasad 8</w:t>
            </w:r>
            <w:r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1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25.07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1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uwarunkowań społecznych dotyczących transportu dr</w:t>
            </w:r>
            <w:r>
              <w:rPr>
                <w:rFonts w:ascii="Times New Roman" w:hAnsi="Times New Roman"/>
                <w:sz w:val="16"/>
                <w:szCs w:val="16"/>
              </w:rPr>
              <w:t>ogowego i rządzących nim zasad 15</w:t>
            </w:r>
            <w:r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 xml:space="preserve">Uświadomienie kierowcom zagrożenia </w:t>
            </w:r>
            <w:r>
              <w:rPr>
                <w:rFonts w:ascii="Times New Roman" w:hAnsi="Times New Roman"/>
                <w:sz w:val="16"/>
                <w:szCs w:val="16"/>
              </w:rPr>
              <w:t>wypadkami na drodze i w pracy 2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 xml:space="preserve">Uświadomienie kierowcom zagrożenia </w:t>
            </w:r>
            <w:r>
              <w:rPr>
                <w:rFonts w:ascii="Times New Roman" w:hAnsi="Times New Roman"/>
                <w:sz w:val="16"/>
                <w:szCs w:val="16"/>
              </w:rPr>
              <w:t>wypadkami na drodze i w pracy 4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26.07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a wypadkami na drodze i w pracy 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a wypadkami na drodze i w pracy 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a wypadkami na drodze i w pracy 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a wypadkami na drodze i w pracy </w:t>
            </w: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670F5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30.07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a wypadkami na drodze i w pracy </w:t>
            </w:r>
            <w:r>
              <w:rPr>
                <w:rFonts w:ascii="Times New Roman" w:hAnsi="Times New Roman"/>
                <w:sz w:val="16"/>
                <w:szCs w:val="16"/>
              </w:rPr>
              <w:t>12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670F5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>LINIA s.c.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 xml:space="preserve"> ul. Mochnackiego 10/1, 10-037 Olsztyn</w:t>
            </w:r>
          </w:p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a wypadkami na drodze i w pracy 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670F5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205583">
        <w:trPr>
          <w:trHeight w:val="626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2/7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670F5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zapobiegania przestępstwom i prze</w:t>
            </w:r>
            <w:r>
              <w:rPr>
                <w:rFonts w:ascii="Times New Roman" w:hAnsi="Times New Roman"/>
                <w:sz w:val="16"/>
                <w:szCs w:val="16"/>
              </w:rPr>
              <w:t>mytowi nielegalnych imigrantów 4</w:t>
            </w:r>
            <w:r>
              <w:rPr>
                <w:rFonts w:ascii="Times New Roman" w:hAnsi="Times New Roman"/>
                <w:sz w:val="16"/>
                <w:szCs w:val="16"/>
              </w:rPr>
              <w:t>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670F5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31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zapobiegania przestępstwom i prze</w:t>
            </w:r>
            <w:r>
              <w:rPr>
                <w:rFonts w:ascii="Times New Roman" w:hAnsi="Times New Roman"/>
                <w:sz w:val="16"/>
                <w:szCs w:val="16"/>
              </w:rPr>
              <w:t>mytowi nielegalnych imigrantów 5</w:t>
            </w:r>
            <w:r>
              <w:rPr>
                <w:rFonts w:ascii="Times New Roman" w:hAnsi="Times New Roman"/>
                <w:sz w:val="16"/>
                <w:szCs w:val="16"/>
              </w:rPr>
              <w:t>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>LINIA s.c.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 xml:space="preserve"> ul. Mochnackiego 10/1, 10-037 Olsztyn</w:t>
            </w:r>
          </w:p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zapobiegania przestępstwom i prze</w:t>
            </w:r>
            <w:r>
              <w:rPr>
                <w:rFonts w:ascii="Times New Roman" w:hAnsi="Times New Roman"/>
                <w:sz w:val="16"/>
                <w:szCs w:val="16"/>
              </w:rPr>
              <w:t>mytowi nielegalnych imigrantów 6</w:t>
            </w:r>
            <w:r>
              <w:rPr>
                <w:rFonts w:ascii="Times New Roman" w:hAnsi="Times New Roman"/>
                <w:sz w:val="16"/>
                <w:szCs w:val="16"/>
              </w:rPr>
              <w:t>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10:30-11:15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zapobiegania przestępstwom i prze</w:t>
            </w:r>
            <w:r>
              <w:rPr>
                <w:rFonts w:ascii="Times New Roman" w:hAnsi="Times New Roman"/>
                <w:sz w:val="16"/>
                <w:szCs w:val="16"/>
              </w:rPr>
              <w:t>mytowi nielegalnych imigrantów 7</w:t>
            </w:r>
            <w:r>
              <w:rPr>
                <w:rFonts w:ascii="Times New Roman" w:hAnsi="Times New Roman"/>
                <w:sz w:val="16"/>
                <w:szCs w:val="16"/>
              </w:rPr>
              <w:t>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zapo</w:t>
            </w:r>
            <w:r>
              <w:rPr>
                <w:rFonts w:ascii="Times New Roman" w:hAnsi="Times New Roman"/>
                <w:sz w:val="16"/>
                <w:szCs w:val="16"/>
              </w:rPr>
              <w:t>biegania zagrożeniom fizycznym 2</w:t>
            </w:r>
            <w:r>
              <w:rPr>
                <w:rFonts w:ascii="Times New Roman" w:hAnsi="Times New Roman"/>
                <w:sz w:val="16"/>
                <w:szCs w:val="16"/>
              </w:rPr>
              <w:t>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zapobiegan</w:t>
            </w:r>
            <w:r>
              <w:rPr>
                <w:rFonts w:ascii="Times New Roman" w:hAnsi="Times New Roman"/>
                <w:sz w:val="16"/>
                <w:szCs w:val="16"/>
              </w:rPr>
              <w:t>ia zagrożeniom fizycznym 4</w:t>
            </w:r>
            <w:r>
              <w:rPr>
                <w:rFonts w:ascii="Times New Roman" w:hAnsi="Times New Roman"/>
                <w:sz w:val="16"/>
                <w:szCs w:val="16"/>
              </w:rPr>
              <w:t>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01.08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.2017r.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zapobiegan</w:t>
            </w:r>
            <w:r>
              <w:rPr>
                <w:rFonts w:ascii="Times New Roman" w:hAnsi="Times New Roman"/>
                <w:sz w:val="16"/>
                <w:szCs w:val="16"/>
              </w:rPr>
              <w:t>ia zagrożeniom fizycznym 3</w:t>
            </w:r>
            <w:r>
              <w:rPr>
                <w:rFonts w:ascii="Times New Roman" w:hAnsi="Times New Roman"/>
                <w:sz w:val="16"/>
                <w:szCs w:val="16"/>
              </w:rPr>
              <w:t>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</w:t>
            </w:r>
            <w:r>
              <w:rPr>
                <w:rFonts w:ascii="Times New Roman" w:hAnsi="Times New Roman"/>
                <w:sz w:val="16"/>
                <w:szCs w:val="16"/>
              </w:rPr>
              <w:t>biegania zagrożeniom fizycznym 5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7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</w:t>
            </w:r>
            <w:r>
              <w:rPr>
                <w:rFonts w:ascii="Times New Roman" w:hAnsi="Times New Roman"/>
                <w:sz w:val="16"/>
                <w:szCs w:val="16"/>
              </w:rPr>
              <w:t>biegania zagrożeniom fizycznym 9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06.08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zapobiegan</w:t>
            </w:r>
            <w:r>
              <w:rPr>
                <w:rFonts w:ascii="Times New Roman" w:hAnsi="Times New Roman"/>
                <w:sz w:val="16"/>
                <w:szCs w:val="16"/>
              </w:rPr>
              <w:t>ia zagrożeniom fizycznym 10</w:t>
            </w:r>
            <w:r>
              <w:rPr>
                <w:rFonts w:ascii="Times New Roman" w:hAnsi="Times New Roman"/>
                <w:sz w:val="16"/>
                <w:szCs w:val="16"/>
              </w:rPr>
              <w:t>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>LINIA s.c.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 xml:space="preserve"> ul. Mochnackiego 10/1, 10-037 Olsztyn</w:t>
            </w:r>
          </w:p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Świadomość znaczenia predyspozycji fizycznych i psychicznych 2/5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Świadomość znaczenia predyspoz</w:t>
            </w:r>
            <w:r>
              <w:rPr>
                <w:rFonts w:ascii="Times New Roman" w:hAnsi="Times New Roman"/>
                <w:sz w:val="16"/>
                <w:szCs w:val="16"/>
              </w:rPr>
              <w:t>ycji fizycznych i psychicznych 4</w:t>
            </w:r>
            <w:r>
              <w:rPr>
                <w:rFonts w:ascii="Times New Roman" w:hAnsi="Times New Roman"/>
                <w:sz w:val="16"/>
                <w:szCs w:val="16"/>
              </w:rPr>
              <w:t>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Świadomość znaczenia predyspoz</w:t>
            </w:r>
            <w:r>
              <w:rPr>
                <w:rFonts w:ascii="Times New Roman" w:hAnsi="Times New Roman"/>
                <w:sz w:val="16"/>
                <w:szCs w:val="16"/>
              </w:rPr>
              <w:t>ycji fizycznych i psychicznych 5</w:t>
            </w:r>
            <w:r>
              <w:rPr>
                <w:rFonts w:ascii="Times New Roman" w:hAnsi="Times New Roman"/>
                <w:sz w:val="16"/>
                <w:szCs w:val="16"/>
              </w:rPr>
              <w:t>/5</w:t>
            </w:r>
          </w:p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1/10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07.08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Umiejętność oceny sytuacji awaryjnych, zachowanie w sytuacjach krytycznych 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Umiejętność oceny sytuacji awaryjnych, zachowanie w sytuacjach krytycznych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Umiejętność oceny sytuacji awaryjnych, zachowanie w sytuacjach krytycznych 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sz w:val="16"/>
                <w:szCs w:val="16"/>
              </w:rPr>
              <w:t>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465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Umiejętność oceny sytuacji awaryjnych, zachowanie w sytuacjach krytycznych 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sz w:val="16"/>
                <w:szCs w:val="16"/>
              </w:rPr>
              <w:t>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6705B0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08.08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zachowania się w sposób poprawiający wizerunek przewoźnika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5866A2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Umiejętność oceny sytuacji awaryjnych, zachowanie w sytuacjach krytycznych 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</w:rPr>
              <w:t>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5866A2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zachowania się w sposób popr</w:t>
            </w:r>
            <w:r>
              <w:rPr>
                <w:rFonts w:ascii="Times New Roman" w:hAnsi="Times New Roman"/>
                <w:sz w:val="16"/>
                <w:szCs w:val="16"/>
              </w:rPr>
              <w:t>awiający wizerunek przewoźnika 3</w:t>
            </w:r>
            <w:r>
              <w:rPr>
                <w:rFonts w:ascii="Times New Roman" w:hAnsi="Times New Roman"/>
                <w:sz w:val="16"/>
                <w:szCs w:val="16"/>
              </w:rPr>
              <w:t>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5866A2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zachowania się w sposób popr</w:t>
            </w:r>
            <w:r>
              <w:rPr>
                <w:rFonts w:ascii="Times New Roman" w:hAnsi="Times New Roman"/>
                <w:sz w:val="16"/>
                <w:szCs w:val="16"/>
              </w:rPr>
              <w:t>awiający wizerunek przewoźnika 5</w:t>
            </w:r>
            <w:r>
              <w:rPr>
                <w:rFonts w:ascii="Times New Roman" w:hAnsi="Times New Roman"/>
                <w:sz w:val="16"/>
                <w:szCs w:val="16"/>
              </w:rPr>
              <w:t>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5866A2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09.08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optymalizacji zużycia paliwa oraz jazda w warunkach specjalnych 1/6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5866A2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</w:p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>ul. Mochnackiego 10/1, 10-037 Olsztyn</w:t>
            </w:r>
          </w:p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9:45-10:30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optymalizacji zużycia paliwa oraz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jazda w warunkach specjalnych 2</w:t>
            </w:r>
            <w:r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5866A2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optymalizacji zużycia paliwa oraz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jazda w warunkach specjalnych 3</w:t>
            </w:r>
            <w:r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5866A2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optymalizacji zużycia paliwa oraz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jazda w warunkach specjalnych 5</w:t>
            </w:r>
            <w:r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5866A2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13.30-14:15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optymalizacji zużycia paliwa oraz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jazda w warunkach specjalnych 6</w:t>
            </w:r>
            <w:r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5866A2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10.08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zapewnienia pasażerom komfortu i bezpieczeństwa 1/11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5866A2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zapewnienia pasaże</w:t>
            </w:r>
            <w:r>
              <w:rPr>
                <w:rFonts w:ascii="Times New Roman" w:hAnsi="Times New Roman"/>
                <w:sz w:val="16"/>
                <w:szCs w:val="16"/>
              </w:rPr>
              <w:t>rom komfortu i bezpieczeństwa 3/11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5866A2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zapewnienia pasaże</w:t>
            </w:r>
            <w:r>
              <w:rPr>
                <w:rFonts w:ascii="Times New Roman" w:hAnsi="Times New Roman"/>
                <w:sz w:val="16"/>
                <w:szCs w:val="16"/>
              </w:rPr>
              <w:t>rom komfortu i bezpieczeństwa 5/11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5866A2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13:30-14:15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równomiernego obciążenia pojazdu zgodnie z wymaganiami przepisów bhp i zasadami prawidłowego użytkowania pojazdu 4/5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5866A2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13.08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8:45-9:30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zapewnienia pasaże</w:t>
            </w:r>
            <w:r>
              <w:rPr>
                <w:rFonts w:ascii="Times New Roman" w:hAnsi="Times New Roman"/>
                <w:sz w:val="16"/>
                <w:szCs w:val="16"/>
              </w:rPr>
              <w:t>rom komfortu i bezpieczeństwa 6/11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72026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4C5F4A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</w:t>
            </w:r>
          </w:p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>037 Olsztyn</w:t>
            </w: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9:30-10:15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zapewnienia pasaże</w:t>
            </w:r>
            <w:r>
              <w:rPr>
                <w:rFonts w:ascii="Times New Roman" w:hAnsi="Times New Roman"/>
                <w:sz w:val="16"/>
                <w:szCs w:val="16"/>
              </w:rPr>
              <w:t>rom komfortu i bezpieczeństwa 7/11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72026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10:15-10:30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10:30-12:00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zapewnienia pasaże</w:t>
            </w:r>
            <w:r>
              <w:rPr>
                <w:rFonts w:ascii="Times New Roman" w:hAnsi="Times New Roman"/>
                <w:sz w:val="16"/>
                <w:szCs w:val="16"/>
              </w:rPr>
              <w:t>rom komfortu i bezpieczeństwa 9/11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72026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12:00-112:45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równomiernego obciążenia pojazdu zgodnie z wymaganiami przepisów bhp i zasadami prawidłowego użytkowania pojazdu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72026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12;45-13:15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13:15-14:45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zapewnienia pasaże</w:t>
            </w:r>
            <w:r>
              <w:rPr>
                <w:rFonts w:ascii="Times New Roman" w:hAnsi="Times New Roman"/>
                <w:sz w:val="16"/>
                <w:szCs w:val="16"/>
              </w:rPr>
              <w:t>rom komfortu i bezpieczeństwa 11/11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72026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14.08.2018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równomiernego obciążenia pojazdu zgodnie z wymaganiami przepisów bhp i zasadami prawidłowego użytkowan</w:t>
            </w:r>
            <w:r>
              <w:rPr>
                <w:rFonts w:ascii="Times New Roman" w:hAnsi="Times New Roman"/>
                <w:sz w:val="16"/>
                <w:szCs w:val="16"/>
              </w:rPr>
              <w:t>ia pojazdu 2/5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72026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4C5F4A" w:rsidRPr="00607DAD" w:rsidRDefault="004C5F4A" w:rsidP="004C5F4A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Umiejętność równomiernego obciążenia pojazdu zgodnie z wymaganiami przepisów bhp i zasadami prawidłowego użytkowan</w:t>
            </w:r>
            <w:r>
              <w:rPr>
                <w:rFonts w:ascii="Times New Roman" w:hAnsi="Times New Roman"/>
                <w:sz w:val="16"/>
                <w:szCs w:val="16"/>
              </w:rPr>
              <w:t>ia pojazdu 4/5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72026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przepisów regulujących przewóz pasażerów 2/6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72026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Poznanie przepisów </w:t>
            </w:r>
            <w:r>
              <w:rPr>
                <w:rFonts w:ascii="Times New Roman" w:hAnsi="Times New Roman"/>
                <w:sz w:val="16"/>
                <w:szCs w:val="16"/>
              </w:rPr>
              <w:t>regulujących przewóz pasażerów 4</w:t>
            </w:r>
            <w:r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72026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 w:val="restart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20.08.2018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uwarunkowań ekonomicznych dotyczących pasażerskiego przewozu drogowego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72026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uwarunkowań ekonomicznych dotyczących pa</w:t>
            </w:r>
            <w:r>
              <w:rPr>
                <w:rFonts w:ascii="Times New Roman" w:hAnsi="Times New Roman"/>
                <w:sz w:val="16"/>
                <w:szCs w:val="16"/>
              </w:rPr>
              <w:t>sażerskiego przewozu drogowego 3</w:t>
            </w:r>
            <w:r>
              <w:rPr>
                <w:rFonts w:ascii="Times New Roman" w:hAnsi="Times New Roman"/>
                <w:sz w:val="16"/>
                <w:szCs w:val="16"/>
              </w:rPr>
              <w:t>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72026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Anna </w:t>
            </w:r>
            <w:r>
              <w:rPr>
                <w:rFonts w:ascii="Times New Roman" w:hAnsi="Times New Roman"/>
                <w:sz w:val="16"/>
                <w:szCs w:val="16"/>
              </w:rPr>
              <w:t>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Poznanie uwarunkowań ekonomicznych dotyczących pa</w:t>
            </w:r>
            <w:r>
              <w:rPr>
                <w:rFonts w:ascii="Times New Roman" w:hAnsi="Times New Roman"/>
                <w:sz w:val="16"/>
                <w:szCs w:val="16"/>
              </w:rPr>
              <w:t>sażerskiego przewozu drogowego 5</w:t>
            </w:r>
            <w:r>
              <w:rPr>
                <w:rFonts w:ascii="Times New Roman" w:hAnsi="Times New Roman"/>
                <w:sz w:val="16"/>
                <w:szCs w:val="16"/>
              </w:rPr>
              <w:t>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72026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5F4A" w:rsidRPr="00607DAD" w:rsidTr="0098611F">
        <w:trPr>
          <w:trHeight w:val="348"/>
        </w:trPr>
        <w:tc>
          <w:tcPr>
            <w:tcW w:w="1076" w:type="dxa"/>
            <w:vMerge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Poznanie przepisów </w:t>
            </w:r>
            <w:r>
              <w:rPr>
                <w:rFonts w:ascii="Times New Roman" w:hAnsi="Times New Roman"/>
                <w:sz w:val="16"/>
                <w:szCs w:val="16"/>
              </w:rPr>
              <w:t>regulujących przewóz pasażerów 6</w:t>
            </w:r>
            <w:r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4A" w:rsidRPr="00607DAD" w:rsidRDefault="00F72026" w:rsidP="004C5F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4A" w:rsidRPr="00607DAD" w:rsidRDefault="004C5F4A" w:rsidP="004C5F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8611F" w:rsidRPr="00607DAD" w:rsidRDefault="0098611F" w:rsidP="0098611F">
      <w:pPr>
        <w:rPr>
          <w:rFonts w:ascii="Times New Roman" w:hAnsi="Times New Roman"/>
        </w:rPr>
      </w:pPr>
    </w:p>
    <w:p w:rsidR="0098611F" w:rsidRPr="00607DAD" w:rsidRDefault="0098611F" w:rsidP="0098611F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Zajęcia praktyczne</w:t>
      </w:r>
    </w:p>
    <w:p w:rsidR="0098611F" w:rsidRPr="00607DAD" w:rsidRDefault="0098611F" w:rsidP="0098611F">
      <w:pPr>
        <w:spacing w:after="0"/>
        <w:rPr>
          <w:rFonts w:ascii="Times New Roman" w:hAnsi="Times New Roman"/>
        </w:rPr>
      </w:pPr>
    </w:p>
    <w:p w:rsidR="0098611F" w:rsidRPr="00607DAD" w:rsidRDefault="0098611F" w:rsidP="0098611F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Zajęcia praktyczne ustalane indywidualnie</w:t>
      </w:r>
    </w:p>
    <w:p w:rsidR="0098611F" w:rsidRPr="00607DAD" w:rsidRDefault="0098611F" w:rsidP="0098611F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10 h x 60 min z zakresu kwalifikacji wstępnej przyspieszonej</w:t>
      </w:r>
    </w:p>
    <w:p w:rsidR="0098611F" w:rsidRPr="00607DAD" w:rsidRDefault="004C5F4A" w:rsidP="0098611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40 h x 60 min z zakresu prawa jazdy kat. D</w:t>
      </w:r>
    </w:p>
    <w:p w:rsidR="0098611F" w:rsidRPr="00607DAD" w:rsidRDefault="0098611F" w:rsidP="0098611F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Miejsce odbywania zajęć praktycznych:</w:t>
      </w:r>
    </w:p>
    <w:p w:rsidR="0098611F" w:rsidRPr="00607DAD" w:rsidRDefault="0098611F" w:rsidP="0098611F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Ruch miejski Olsztyna i okolic, plac manewrowy róg ulic Wyszyńskiego/Żołnierska, okoliczne trasy międzymiastowe.</w:t>
      </w:r>
    </w:p>
    <w:p w:rsidR="0098611F" w:rsidRPr="00607DAD" w:rsidRDefault="0098611F" w:rsidP="0098611F">
      <w:pPr>
        <w:spacing w:after="0"/>
        <w:rPr>
          <w:rFonts w:ascii="Times New Roman" w:hAnsi="Times New Roman"/>
        </w:rPr>
      </w:pPr>
    </w:p>
    <w:p w:rsidR="00392125" w:rsidRDefault="00392125"/>
    <w:sectPr w:rsidR="00392125" w:rsidSect="0098611F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11F" w:rsidRDefault="0098611F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63811153" wp14:editId="69829BA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8611F" w:rsidRDefault="009861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1F"/>
    <w:rsid w:val="00205583"/>
    <w:rsid w:val="00392125"/>
    <w:rsid w:val="004144B2"/>
    <w:rsid w:val="004C5F4A"/>
    <w:rsid w:val="005866A2"/>
    <w:rsid w:val="005C5099"/>
    <w:rsid w:val="0063287C"/>
    <w:rsid w:val="006705B0"/>
    <w:rsid w:val="0098611F"/>
    <w:rsid w:val="00B12EEC"/>
    <w:rsid w:val="00D37326"/>
    <w:rsid w:val="00F670F5"/>
    <w:rsid w:val="00F7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31B7"/>
  <w15:chartTrackingRefBased/>
  <w15:docId w15:val="{3CD10E75-4189-4D3F-80D8-5599E2C6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611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611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8611F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86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11F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86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11F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98611F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98611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9861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8611F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98611F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98611F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8611F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61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611F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611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611F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98611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611F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6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98611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8</Pages>
  <Words>1948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2018-07-10T11:06:00Z</dcterms:created>
  <dcterms:modified xsi:type="dcterms:W3CDTF">2018-07-10T13:49:00Z</dcterms:modified>
</cp:coreProperties>
</file>